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212CF8A" w:rsidR="00CD4C7B" w:rsidRPr="00B266B0" w:rsidRDefault="00A62147" w:rsidP="00CD4C7B">
      <w:pPr>
        <w:pStyle w:val="Header"/>
        <w:tabs>
          <w:tab w:val="right" w:pos="9639"/>
        </w:tabs>
        <w:rPr>
          <w:bCs/>
          <w:i/>
          <w:noProof w:val="0"/>
          <w:sz w:val="24"/>
          <w:szCs w:val="24"/>
        </w:rPr>
      </w:pPr>
      <w:r w:rsidRPr="008D7194">
        <w:rPr>
          <w:bCs/>
          <w:noProof w:val="0"/>
          <w:sz w:val="24"/>
          <w:szCs w:val="24"/>
        </w:rPr>
        <w:t>3GPP T</w:t>
      </w:r>
      <w:bookmarkStart w:id="0" w:name="_Ref452454252"/>
      <w:bookmarkEnd w:id="0"/>
      <w:r w:rsidRPr="008D7194">
        <w:rPr>
          <w:bCs/>
          <w:noProof w:val="0"/>
          <w:sz w:val="24"/>
          <w:szCs w:val="24"/>
        </w:rPr>
        <w:t xml:space="preserve">SG-RAN </w:t>
      </w:r>
      <w:r w:rsidRPr="008D7194">
        <w:rPr>
          <w:noProof w:val="0"/>
          <w:sz w:val="24"/>
          <w:szCs w:val="24"/>
        </w:rPr>
        <w:t>WG3 Meeting #</w:t>
      </w:r>
      <w:r w:rsidR="00060677" w:rsidRPr="00573449">
        <w:rPr>
          <w:noProof w:val="0"/>
          <w:sz w:val="24"/>
          <w:szCs w:val="24"/>
        </w:rPr>
        <w:t>11</w:t>
      </w:r>
      <w:r w:rsidR="00060677">
        <w:rPr>
          <w:noProof w:val="0"/>
          <w:sz w:val="24"/>
          <w:szCs w:val="24"/>
        </w:rPr>
        <w:t>9bis-e</w:t>
      </w:r>
      <w:r w:rsidR="00743D8A">
        <w:rPr>
          <w:noProof w:val="0"/>
          <w:sz w:val="24"/>
          <w:szCs w:val="24"/>
        </w:rPr>
        <w:t xml:space="preserve"> </w:t>
      </w:r>
      <w:r w:rsidR="00CD4C7B" w:rsidRPr="00B266B0">
        <w:rPr>
          <w:bCs/>
          <w:noProof w:val="0"/>
          <w:sz w:val="24"/>
          <w:szCs w:val="24"/>
        </w:rPr>
        <w:tab/>
      </w:r>
      <w:r w:rsidR="00B612DD" w:rsidRPr="00B612DD">
        <w:rPr>
          <w:bCs/>
          <w:noProof w:val="0"/>
          <w:sz w:val="24"/>
          <w:szCs w:val="24"/>
        </w:rPr>
        <w:t>R3-231660</w:t>
      </w:r>
    </w:p>
    <w:p w14:paraId="503665DB" w14:textId="77777777" w:rsidR="0006678F" w:rsidRPr="00C36588" w:rsidRDefault="0006678F" w:rsidP="0006678F">
      <w:pPr>
        <w:pStyle w:val="Header"/>
        <w:tabs>
          <w:tab w:val="right" w:pos="9639"/>
        </w:tabs>
        <w:rPr>
          <w:sz w:val="24"/>
          <w:szCs w:val="24"/>
          <w:lang w:val="en-US"/>
        </w:rPr>
      </w:pPr>
      <w:bookmarkStart w:id="1" w:name="_Hlk490060723"/>
      <w:bookmarkStart w:id="2" w:name="_Hlk109224273"/>
      <w:r>
        <w:rPr>
          <w:rFonts w:cs="Arial"/>
          <w:sz w:val="24"/>
          <w:szCs w:val="24"/>
          <w:lang w:val="en-US"/>
        </w:rPr>
        <w:t>E-meeting</w:t>
      </w:r>
      <w:r w:rsidRPr="00B1063A">
        <w:rPr>
          <w:rFonts w:cs="Arial"/>
          <w:sz w:val="24"/>
          <w:szCs w:val="24"/>
          <w:lang w:val="en-US"/>
        </w:rPr>
        <w:t xml:space="preserve">, </w:t>
      </w:r>
      <w:bookmarkEnd w:id="1"/>
      <w:r>
        <w:rPr>
          <w:rFonts w:cs="Arial"/>
          <w:sz w:val="24"/>
          <w:szCs w:val="24"/>
          <w:lang w:val="en-US"/>
        </w:rPr>
        <w:t xml:space="preserve">17 April </w:t>
      </w:r>
      <w:r w:rsidRPr="002459D3">
        <w:rPr>
          <w:rFonts w:cs="Arial"/>
          <w:sz w:val="24"/>
          <w:szCs w:val="24"/>
          <w:lang w:val="en-US"/>
        </w:rPr>
        <w:t xml:space="preserve">– </w:t>
      </w:r>
      <w:r>
        <w:rPr>
          <w:rFonts w:cs="Arial"/>
          <w:sz w:val="24"/>
          <w:szCs w:val="24"/>
          <w:lang w:val="en-US"/>
        </w:rPr>
        <w:t xml:space="preserve">26 April </w:t>
      </w:r>
      <w:r w:rsidRPr="002459D3">
        <w:rPr>
          <w:rFonts w:cs="Arial"/>
          <w:sz w:val="24"/>
          <w:szCs w:val="24"/>
          <w:lang w:val="en-US"/>
        </w:rPr>
        <w:t>202</w:t>
      </w:r>
      <w:r>
        <w:rPr>
          <w:rFonts w:cs="Arial"/>
          <w:sz w:val="24"/>
          <w:szCs w:val="24"/>
          <w:lang w:val="en-US"/>
        </w:rPr>
        <w:t>3</w:t>
      </w:r>
    </w:p>
    <w:bookmarkEnd w:id="2"/>
    <w:p w14:paraId="0717E73E" w14:textId="77777777" w:rsidR="00CD4C7B" w:rsidRPr="00C36588" w:rsidRDefault="00CD4C7B" w:rsidP="00CD4C7B">
      <w:pPr>
        <w:pStyle w:val="Header"/>
        <w:rPr>
          <w:sz w:val="24"/>
          <w:lang w:val="en-US"/>
        </w:rPr>
      </w:pPr>
    </w:p>
    <w:p w14:paraId="3B0EF5F6" w14:textId="5C72CE5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B53BE">
        <w:rPr>
          <w:rFonts w:cs="Arial"/>
          <w:b/>
          <w:bCs/>
          <w:sz w:val="24"/>
          <w:lang w:val="en-US" w:eastAsia="ja-JP"/>
        </w:rPr>
        <w:t>12.</w:t>
      </w:r>
      <w:r w:rsidR="00A729BB">
        <w:rPr>
          <w:rFonts w:cs="Arial"/>
          <w:b/>
          <w:bCs/>
          <w:sz w:val="24"/>
          <w:lang w:val="en-US" w:eastAsia="ja-JP"/>
        </w:rPr>
        <w:t>3</w:t>
      </w:r>
    </w:p>
    <w:p w14:paraId="47FEC04C" w14:textId="5CBFB06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853FD7">
        <w:rPr>
          <w:rFonts w:ascii="Arial" w:hAnsi="Arial" w:cs="Arial"/>
          <w:b/>
          <w:bCs/>
          <w:sz w:val="24"/>
        </w:rPr>
        <w:t>, Qualcomm</w:t>
      </w:r>
    </w:p>
    <w:p w14:paraId="13240CF6" w14:textId="0D468B50" w:rsidR="00CD4C7B" w:rsidRDefault="00CD4C7B" w:rsidP="0F10F152">
      <w:pPr>
        <w:ind w:left="1985" w:hanging="1985"/>
        <w:rPr>
          <w:rFonts w:ascii="Arial" w:hAnsi="Arial" w:cs="Arial"/>
          <w:b/>
          <w:bCs/>
          <w:sz w:val="24"/>
          <w:szCs w:val="24"/>
        </w:rPr>
      </w:pPr>
      <w:r w:rsidRPr="2BAE1E4E">
        <w:rPr>
          <w:rFonts w:ascii="Arial" w:hAnsi="Arial" w:cs="Arial"/>
          <w:b/>
          <w:bCs/>
          <w:sz w:val="24"/>
          <w:szCs w:val="24"/>
        </w:rPr>
        <w:t>Title:</w:t>
      </w:r>
      <w:r>
        <w:tab/>
      </w:r>
      <w:r w:rsidR="00EB7C21" w:rsidRPr="2BAE1E4E">
        <w:rPr>
          <w:rFonts w:ascii="Arial" w:hAnsi="Arial" w:cs="Arial"/>
          <w:b/>
          <w:bCs/>
          <w:sz w:val="24"/>
          <w:szCs w:val="24"/>
        </w:rPr>
        <w:t>M</w:t>
      </w:r>
      <w:r w:rsidR="00AF41C3" w:rsidRPr="2BAE1E4E">
        <w:rPr>
          <w:rFonts w:ascii="Arial" w:hAnsi="Arial" w:cs="Arial"/>
          <w:b/>
          <w:bCs/>
          <w:sz w:val="24"/>
          <w:szCs w:val="24"/>
        </w:rPr>
        <w:t xml:space="preserve">DT </w:t>
      </w:r>
      <w:r w:rsidR="00BB4F2A">
        <w:rPr>
          <w:rFonts w:ascii="Arial" w:hAnsi="Arial" w:cs="Arial"/>
          <w:b/>
          <w:bCs/>
          <w:sz w:val="24"/>
          <w:szCs w:val="24"/>
        </w:rPr>
        <w:t>Data Collection Continuity for NG-RAN AI/ML</w:t>
      </w:r>
    </w:p>
    <w:p w14:paraId="6911FBAD" w14:textId="48A1E3C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14370" w:rsidRPr="00B266B0">
        <w:rPr>
          <w:rFonts w:ascii="Arial" w:hAnsi="Arial" w:cs="Arial"/>
          <w:b/>
          <w:bCs/>
          <w:sz w:val="24"/>
        </w:rPr>
        <w:t>Discussion and Decision</w:t>
      </w:r>
    </w:p>
    <w:p w14:paraId="71F11288" w14:textId="31D0883F" w:rsidR="00CD4C7B" w:rsidRPr="006E13D1" w:rsidRDefault="00CD4C7B" w:rsidP="00CD4C7B">
      <w:pPr>
        <w:pStyle w:val="Heading1"/>
      </w:pPr>
      <w:r w:rsidRPr="006E13D1">
        <w:t>1</w:t>
      </w:r>
      <w:r w:rsidRPr="006E13D1">
        <w:tab/>
      </w:r>
      <w:r w:rsidR="0056573F">
        <w:t>Introduction</w:t>
      </w:r>
    </w:p>
    <w:p w14:paraId="0819CA9E" w14:textId="77777777" w:rsidR="007E78B3" w:rsidRDefault="000A0BB9" w:rsidP="00632DD3">
      <w:bookmarkStart w:id="3" w:name="_Hlk85061506"/>
      <w:r>
        <w:t xml:space="preserve">In </w:t>
      </w:r>
      <w:r w:rsidR="00E721A4">
        <w:t>RAN3 #11</w:t>
      </w:r>
      <w:r w:rsidR="007E78B3">
        <w:t>9</w:t>
      </w:r>
      <w:r w:rsidR="00EC2AAC">
        <w:t xml:space="preserve">, </w:t>
      </w:r>
      <w:r w:rsidR="007E78B3">
        <w:t>we made the following WA:</w:t>
      </w:r>
    </w:p>
    <w:p w14:paraId="141EED17" w14:textId="77777777" w:rsidR="007E78B3" w:rsidRPr="00D37D51" w:rsidRDefault="007E78B3" w:rsidP="007E78B3">
      <w:pPr>
        <w:rPr>
          <w:rFonts w:ascii="Calibri" w:eastAsia="DengXian" w:hAnsi="Calibri" w:cs="Calibri"/>
          <w:color w:val="4472C4"/>
        </w:rPr>
      </w:pPr>
      <w:r w:rsidRPr="00D37D51">
        <w:rPr>
          <w:rFonts w:ascii="Calibri" w:hAnsi="Calibri" w:cs="Calibri"/>
          <w:b/>
          <w:color w:val="008000"/>
          <w:sz w:val="18"/>
        </w:rPr>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sidRPr="00D37D51">
        <w:rPr>
          <w:rFonts w:ascii="Calibri" w:eastAsia="DengXian" w:hAnsi="Calibri" w:cs="Calibri"/>
          <w:color w:val="4472C4"/>
        </w:rPr>
        <w:t xml:space="preserve"> </w:t>
      </w:r>
    </w:p>
    <w:p w14:paraId="7AE43316" w14:textId="017A347F" w:rsidR="007E78B3" w:rsidRDefault="007E78B3" w:rsidP="007E78B3">
      <w:r w:rsidRPr="00D37D51">
        <w:rPr>
          <w:rFonts w:ascii="Calibri" w:eastAsia="DengXian" w:hAnsi="Calibri" w:cs="Calibri"/>
          <w:b/>
          <w:color w:val="0000FF"/>
          <w:sz w:val="18"/>
        </w:rPr>
        <w:t>Solutions on how to achieve Continuous MDT are FFS</w:t>
      </w:r>
    </w:p>
    <w:p w14:paraId="73F57BA1" w14:textId="22844845" w:rsidR="009A0D45" w:rsidRDefault="007E78B3" w:rsidP="00632DD3">
      <w:r>
        <w:t>In this contribution we provide our views related to the above WA and open point.</w:t>
      </w:r>
    </w:p>
    <w:p w14:paraId="281883A7" w14:textId="3DE6521E" w:rsidR="00CF19F5" w:rsidRDefault="03471195" w:rsidP="00CF19F5">
      <w:pPr>
        <w:pStyle w:val="Heading1"/>
        <w:rPr>
          <w:lang w:val="en-US"/>
        </w:rPr>
      </w:pPr>
      <w:bookmarkStart w:id="4" w:name="_Hlk90546851"/>
      <w:bookmarkEnd w:id="3"/>
      <w:r w:rsidRPr="04FC85E0">
        <w:rPr>
          <w:lang w:val="en-US"/>
        </w:rPr>
        <w:t>2</w:t>
      </w:r>
      <w:r w:rsidR="00CF19F5">
        <w:tab/>
      </w:r>
      <w:bookmarkEnd w:id="4"/>
      <w:r w:rsidR="00BF4E5A">
        <w:rPr>
          <w:lang w:val="en-US"/>
        </w:rPr>
        <w:t>Background</w:t>
      </w:r>
    </w:p>
    <w:p w14:paraId="3AE1012E" w14:textId="38296472" w:rsidR="00E10E05" w:rsidRPr="00E43F13" w:rsidRDefault="00993767" w:rsidP="00993767">
      <w:pPr>
        <w:rPr>
          <w:color w:val="0070C0"/>
          <w:lang w:val="en-US"/>
        </w:rPr>
      </w:pPr>
      <w:r>
        <w:rPr>
          <w:lang w:val="en-US"/>
        </w:rPr>
        <w:t xml:space="preserve">During the study item, we </w:t>
      </w:r>
      <w:r w:rsidR="003E3547">
        <w:rPr>
          <w:lang w:val="en-US"/>
        </w:rPr>
        <w:t>captured</w:t>
      </w:r>
      <w:r>
        <w:rPr>
          <w:lang w:val="en-US"/>
        </w:rPr>
        <w:t xml:space="preserve"> in TR 37.817 that “</w:t>
      </w:r>
      <w:r>
        <w:t>i</w:t>
      </w:r>
      <w:r w:rsidRPr="000F684E">
        <w:t xml:space="preserve">f existing UE measurements are needed by a </w:t>
      </w:r>
      <w:r>
        <w:t>gNB</w:t>
      </w:r>
      <w:r w:rsidRPr="000F684E">
        <w:t xml:space="preserve"> for AI/ML-based network energy saving, RAN3 shall reuse the existing framework (including MDT and RRM measurements).</w:t>
      </w:r>
      <w:r>
        <w:t xml:space="preserve">” </w:t>
      </w:r>
      <w:r w:rsidR="00B201C5">
        <w:t>I</w:t>
      </w:r>
      <w:r>
        <w:t xml:space="preserve">n </w:t>
      </w:r>
      <w:r w:rsidR="003E3547">
        <w:t>earlier meetings</w:t>
      </w:r>
      <w:r>
        <w:t xml:space="preserve">, </w:t>
      </w:r>
      <w:r w:rsidR="00B201C5">
        <w:t>the topic of continu</w:t>
      </w:r>
      <w:r w:rsidR="000766F4">
        <w:t>ous</w:t>
      </w:r>
      <w:r w:rsidR="00B201C5">
        <w:t xml:space="preserve"> data collection across RRC states has been brought up by certain companies. </w:t>
      </w:r>
      <w:r w:rsidR="00EB7153">
        <w:t>The m</w:t>
      </w:r>
      <w:r w:rsidR="00B201C5">
        <w:t xml:space="preserve">otivation behind the </w:t>
      </w:r>
      <w:r w:rsidR="000766F4">
        <w:t>various</w:t>
      </w:r>
      <w:r w:rsidR="00EB7153">
        <w:t xml:space="preserve"> </w:t>
      </w:r>
      <w:r w:rsidR="00B201C5">
        <w:t xml:space="preserve">proposals </w:t>
      </w:r>
      <w:r w:rsidR="00EB7153">
        <w:t>is</w:t>
      </w:r>
      <w:r w:rsidR="00B201C5">
        <w:t xml:space="preserve"> different. </w:t>
      </w:r>
      <w:r w:rsidR="00AD48E7">
        <w:t>Some companies propose that it is necessary for a UE to log MDT location information continuously in order to predict UE trajectory based on detailed location information. The motivation behind this requirement is that in case some location information is missing, a node cannot properly make a trajectory prediction or execute model inference</w:t>
      </w:r>
      <w:r w:rsidR="00F632C1">
        <w:t xml:space="preserve">, </w:t>
      </w:r>
      <w:r w:rsidR="00AD48E7" w:rsidRPr="000307B1">
        <w:t xml:space="preserve">e.g. </w:t>
      </w:r>
      <w:r w:rsidR="00DE2615">
        <w:t xml:space="preserve">when </w:t>
      </w:r>
      <w:r w:rsidR="00C92959">
        <w:t xml:space="preserve">model </w:t>
      </w:r>
      <w:r w:rsidR="00DE2615">
        <w:t>implementations are based on</w:t>
      </w:r>
      <w:r w:rsidR="00F632C1">
        <w:t xml:space="preserve"> </w:t>
      </w:r>
      <w:r w:rsidR="00AD48E7" w:rsidRPr="000307B1">
        <w:t xml:space="preserve">LSTM </w:t>
      </w:r>
      <w:r w:rsidR="005A2E71">
        <w:t xml:space="preserve">(Long Short-Term Memory) neural </w:t>
      </w:r>
      <w:r w:rsidR="00AD48E7" w:rsidRPr="000307B1">
        <w:t xml:space="preserve">networks. </w:t>
      </w:r>
      <w:r w:rsidR="00674A1E">
        <w:t>Another proponent of continuous MDT</w:t>
      </w:r>
      <w:r w:rsidR="00AD48E7" w:rsidRPr="000307B1">
        <w:t xml:space="preserve"> focuses on the continuous collection of location data (for the UE trajectory prediction) and proposes to </w:t>
      </w:r>
      <w:r w:rsidR="005D3C1D">
        <w:t xml:space="preserve">ensure </w:t>
      </w:r>
      <w:r w:rsidR="00DD0DCF">
        <w:t>sufficient</w:t>
      </w:r>
      <w:r w:rsidR="005D3C1D">
        <w:t xml:space="preserve"> continuity by </w:t>
      </w:r>
      <w:r w:rsidR="00AD48E7" w:rsidRPr="000307B1">
        <w:t>introduc</w:t>
      </w:r>
      <w:r w:rsidR="00DD0DCF">
        <w:t>ing</w:t>
      </w:r>
      <w:r w:rsidR="00AD48E7" w:rsidRPr="000307B1">
        <w:t xml:space="preserve"> location data recording interval.</w:t>
      </w:r>
      <w:r w:rsidR="00674A1E">
        <w:t xml:space="preserve"> Finally, another </w:t>
      </w:r>
      <w:r w:rsidR="00575F2B">
        <w:t xml:space="preserve">related idea on continuity focuses on </w:t>
      </w:r>
      <w:r w:rsidR="005B1770">
        <w:t xml:space="preserve">configuring </w:t>
      </w:r>
      <w:r w:rsidR="00EB7153">
        <w:t xml:space="preserve">immediate and logged MDT in the same Trace Activation from core network to UE. </w:t>
      </w:r>
      <w:r w:rsidR="005B1770">
        <w:t xml:space="preserve">The motivation </w:t>
      </w:r>
      <w:r w:rsidR="00DB67FE">
        <w:t xml:space="preserve">in this latter case </w:t>
      </w:r>
      <w:r w:rsidR="00E43F13">
        <w:t>is to enable calibration of UE measurements among RRC states.</w:t>
      </w:r>
    </w:p>
    <w:p w14:paraId="0211B220" w14:textId="3F07CFFD" w:rsidR="00E10E05" w:rsidRPr="00E10E05" w:rsidRDefault="00E10E05" w:rsidP="00AC3503">
      <w:pPr>
        <w:pStyle w:val="Heading1"/>
        <w:rPr>
          <w:lang w:val="en-US"/>
        </w:rPr>
      </w:pPr>
      <w:r>
        <w:rPr>
          <w:lang w:val="en-US"/>
        </w:rPr>
        <w:t>3</w:t>
      </w:r>
      <w:r>
        <w:tab/>
      </w:r>
      <w:r>
        <w:rPr>
          <w:lang w:val="en-US"/>
        </w:rPr>
        <w:t xml:space="preserve">Benefits of </w:t>
      </w:r>
      <w:r w:rsidR="00696F9F">
        <w:rPr>
          <w:lang w:val="en-US"/>
        </w:rPr>
        <w:t>C</w:t>
      </w:r>
      <w:r>
        <w:rPr>
          <w:lang w:val="en-US"/>
        </w:rPr>
        <w:t xml:space="preserve">ontinuous </w:t>
      </w:r>
      <w:r w:rsidR="00696F9F">
        <w:rPr>
          <w:lang w:val="en-US"/>
        </w:rPr>
        <w:t xml:space="preserve">Measurement Data Across </w:t>
      </w:r>
      <w:r>
        <w:rPr>
          <w:lang w:val="en-US"/>
        </w:rPr>
        <w:t>RRC states</w:t>
      </w:r>
    </w:p>
    <w:p w14:paraId="65BB686D" w14:textId="3CE5DEF5" w:rsidR="0071590C" w:rsidRDefault="00EB7153" w:rsidP="00993767">
      <w:r>
        <w:t xml:space="preserve">In some scenarios </w:t>
      </w:r>
      <w:r w:rsidR="00F26473">
        <w:t xml:space="preserve">the </w:t>
      </w:r>
      <w:r>
        <w:t>collection</w:t>
      </w:r>
      <w:r w:rsidR="00F26473">
        <w:t xml:space="preserve"> </w:t>
      </w:r>
      <w:r w:rsidR="00D50648">
        <w:t xml:space="preserve">of continuous or uninterrupted series of measurements </w:t>
      </w:r>
      <w:r>
        <w:t xml:space="preserve">can be beneficial. </w:t>
      </w:r>
      <w:r w:rsidR="002D23BD">
        <w:t>One such example is trajectory prediction</w:t>
      </w:r>
      <w:r w:rsidR="00F35DDB">
        <w:t xml:space="preserve"> which is </w:t>
      </w:r>
      <w:r w:rsidR="00085C86">
        <w:t>a</w:t>
      </w:r>
      <w:r w:rsidR="00F35DDB">
        <w:t xml:space="preserve">n enabler for the Rel-18 </w:t>
      </w:r>
      <w:r w:rsidR="008C47B9">
        <w:t>use case</w:t>
      </w:r>
      <w:r w:rsidR="00F07758">
        <w:t>s</w:t>
      </w:r>
      <w:r w:rsidR="001F200A">
        <w:t>, in particular, for the AI/ML Mobility use case</w:t>
      </w:r>
      <w:r w:rsidR="008C47B9">
        <w:t xml:space="preserve">. </w:t>
      </w:r>
      <w:r w:rsidR="007C7808">
        <w:t>O</w:t>
      </w:r>
      <w:r w:rsidR="008C47B9">
        <w:t xml:space="preserve">ther examples could be found in use cases not covered in Rel-18, like MIMO optimization. </w:t>
      </w:r>
      <w:r w:rsidR="00205AA9">
        <w:t>Training an ML Model</w:t>
      </w:r>
      <w:r w:rsidR="008135A1">
        <w:t xml:space="preserve"> for time-series forecasting</w:t>
      </w:r>
      <w:r w:rsidR="00205AA9">
        <w:t xml:space="preserve"> may require a time series of measurements</w:t>
      </w:r>
      <w:r w:rsidR="001165EF">
        <w:t xml:space="preserve">. </w:t>
      </w:r>
      <w:r w:rsidR="0091786B">
        <w:t>To improve prediction</w:t>
      </w:r>
      <w:r w:rsidR="00D63C4F">
        <w:t xml:space="preserve"> accuracy and to be able to increase the prediction horizon</w:t>
      </w:r>
      <w:r w:rsidR="00473958">
        <w:t>,</w:t>
      </w:r>
      <w:r w:rsidR="00D63C4F">
        <w:t xml:space="preserve"> data sets need to contain a large number of measurements.</w:t>
      </w:r>
      <w:r w:rsidR="0030769B">
        <w:t xml:space="preserve"> </w:t>
      </w:r>
    </w:p>
    <w:p w14:paraId="1FE8BAFB" w14:textId="081EA259" w:rsidR="0071590C" w:rsidRDefault="0071590C" w:rsidP="00993767">
      <w:pPr>
        <w:rPr>
          <w:b/>
          <w:bCs/>
          <w:lang w:val="en-US"/>
        </w:rPr>
      </w:pPr>
      <w:r w:rsidRPr="00D63C4F">
        <w:rPr>
          <w:b/>
          <w:bCs/>
          <w:lang w:val="en-US"/>
        </w:rPr>
        <w:t>Observation</w:t>
      </w:r>
      <w:r w:rsidR="0013376C">
        <w:rPr>
          <w:b/>
          <w:bCs/>
          <w:lang w:val="en-US"/>
        </w:rPr>
        <w:t xml:space="preserve"> 1</w:t>
      </w:r>
      <w:r w:rsidRPr="00D63C4F">
        <w:rPr>
          <w:b/>
          <w:bCs/>
          <w:lang w:val="en-US"/>
        </w:rPr>
        <w:t xml:space="preserve">: </w:t>
      </w:r>
      <w:r w:rsidR="00CE4673" w:rsidRPr="00D63C4F">
        <w:rPr>
          <w:b/>
          <w:bCs/>
          <w:lang w:val="en-US"/>
        </w:rPr>
        <w:t>There exist</w:t>
      </w:r>
      <w:r w:rsidR="00D63C4F" w:rsidRPr="00D63C4F">
        <w:rPr>
          <w:b/>
          <w:bCs/>
          <w:lang w:val="en-US"/>
        </w:rPr>
        <w:t xml:space="preserve"> some</w:t>
      </w:r>
      <w:r w:rsidR="00CE4673" w:rsidRPr="00D63C4F">
        <w:rPr>
          <w:b/>
          <w:bCs/>
          <w:lang w:val="en-US"/>
        </w:rPr>
        <w:t xml:space="preserve"> ML Algorithms</w:t>
      </w:r>
      <w:r w:rsidR="00D63C4F" w:rsidRPr="00D63C4F">
        <w:rPr>
          <w:b/>
          <w:bCs/>
          <w:lang w:val="en-US"/>
        </w:rPr>
        <w:t>, e.g., based on time-series forecasting</w:t>
      </w:r>
      <w:r w:rsidR="00E341ED">
        <w:rPr>
          <w:b/>
          <w:bCs/>
          <w:lang w:val="en-US"/>
        </w:rPr>
        <w:t xml:space="preserve"> that may be used to predict</w:t>
      </w:r>
      <w:r w:rsidR="007670DA">
        <w:rPr>
          <w:b/>
          <w:bCs/>
          <w:lang w:val="en-US"/>
        </w:rPr>
        <w:t xml:space="preserve"> UE trajectory</w:t>
      </w:r>
      <w:r w:rsidR="00D63C4F" w:rsidRPr="00D63C4F">
        <w:rPr>
          <w:b/>
          <w:bCs/>
          <w:lang w:val="en-US"/>
        </w:rPr>
        <w:t>, that</w:t>
      </w:r>
      <w:r w:rsidR="00CE4673" w:rsidRPr="00D63C4F">
        <w:rPr>
          <w:b/>
          <w:bCs/>
          <w:lang w:val="en-US"/>
        </w:rPr>
        <w:t xml:space="preserve"> require</w:t>
      </w:r>
      <w:r w:rsidR="00D63C4F" w:rsidRPr="00D63C4F">
        <w:rPr>
          <w:b/>
          <w:bCs/>
          <w:lang w:val="en-US"/>
        </w:rPr>
        <w:t xml:space="preserve"> a large number of</w:t>
      </w:r>
      <w:r w:rsidR="00CE4673" w:rsidRPr="00D63C4F">
        <w:rPr>
          <w:b/>
          <w:bCs/>
          <w:lang w:val="en-US"/>
        </w:rPr>
        <w:t xml:space="preserve"> continu</w:t>
      </w:r>
      <w:r w:rsidR="00D63C4F" w:rsidRPr="00D63C4F">
        <w:rPr>
          <w:b/>
          <w:bCs/>
          <w:lang w:val="en-US"/>
        </w:rPr>
        <w:t xml:space="preserve">ous </w:t>
      </w:r>
      <w:r w:rsidR="00EE7508">
        <w:rPr>
          <w:b/>
          <w:bCs/>
          <w:lang w:val="en-US"/>
        </w:rPr>
        <w:t>measurement serie</w:t>
      </w:r>
      <w:r w:rsidR="0082128C">
        <w:rPr>
          <w:b/>
          <w:bCs/>
          <w:lang w:val="en-US"/>
        </w:rPr>
        <w:t>s</w:t>
      </w:r>
      <w:r w:rsidR="00EE7508" w:rsidRPr="00D63C4F">
        <w:rPr>
          <w:b/>
          <w:bCs/>
          <w:lang w:val="en-US"/>
        </w:rPr>
        <w:t xml:space="preserve"> </w:t>
      </w:r>
      <w:r w:rsidR="00D63C4F" w:rsidRPr="00D63C4F">
        <w:rPr>
          <w:b/>
          <w:bCs/>
          <w:lang w:val="en-US"/>
        </w:rPr>
        <w:t>to make a prediction (forecast)</w:t>
      </w:r>
      <w:r w:rsidR="00CE4673" w:rsidRPr="00D63C4F">
        <w:rPr>
          <w:b/>
          <w:bCs/>
          <w:lang w:val="en-US"/>
        </w:rPr>
        <w:t xml:space="preserve">. </w:t>
      </w:r>
    </w:p>
    <w:p w14:paraId="4F0ECF92" w14:textId="44C05BF1" w:rsidR="00F76331" w:rsidRDefault="00F76331" w:rsidP="00993767">
      <w:r>
        <w:t>For example, an ML Model predicting detailed-location trajectory may use detailed location information from UEs, provided e.g., through MDT or RRM measurements. To be able to characterize detailed-location trajectories not only for RRC connected, but also for UEs that have transited to RRC idle or inactive states detailed location information may need to be collected across RRC states from the UEs.</w:t>
      </w:r>
    </w:p>
    <w:p w14:paraId="2232D5F0" w14:textId="71354881" w:rsidR="00F76331" w:rsidRPr="005D733E" w:rsidRDefault="00F76331" w:rsidP="00993767">
      <w:pPr>
        <w:rPr>
          <w:b/>
          <w:bCs/>
          <w:lang w:val="en-US"/>
        </w:rPr>
      </w:pPr>
      <w:r w:rsidRPr="0094469D">
        <w:rPr>
          <w:b/>
          <w:bCs/>
        </w:rPr>
        <w:lastRenderedPageBreak/>
        <w:t>Observation</w:t>
      </w:r>
      <w:r w:rsidR="0013376C">
        <w:rPr>
          <w:b/>
          <w:bCs/>
        </w:rPr>
        <w:t xml:space="preserve"> 2</w:t>
      </w:r>
      <w:r w:rsidRPr="0094469D">
        <w:rPr>
          <w:b/>
          <w:bCs/>
        </w:rPr>
        <w:t xml:space="preserve">: </w:t>
      </w:r>
      <w:r w:rsidR="00A07700" w:rsidRPr="0094469D">
        <w:rPr>
          <w:b/>
          <w:bCs/>
        </w:rPr>
        <w:t>To train an ML Model that predicts detailed-location trajectory</w:t>
      </w:r>
      <w:r w:rsidR="00267B65" w:rsidRPr="0094469D">
        <w:rPr>
          <w:b/>
          <w:bCs/>
        </w:rPr>
        <w:t>,</w:t>
      </w:r>
      <w:r w:rsidR="009862A8" w:rsidRPr="0094469D">
        <w:rPr>
          <w:b/>
          <w:bCs/>
        </w:rPr>
        <w:t xml:space="preserve"> network </w:t>
      </w:r>
      <w:r w:rsidR="00F21754" w:rsidRPr="0094469D">
        <w:rPr>
          <w:b/>
          <w:bCs/>
        </w:rPr>
        <w:t xml:space="preserve">may need to </w:t>
      </w:r>
      <w:r w:rsidR="00267B65" w:rsidRPr="0094469D">
        <w:rPr>
          <w:b/>
          <w:bCs/>
        </w:rPr>
        <w:t>collect</w:t>
      </w:r>
      <w:r w:rsidR="00F21754" w:rsidRPr="0094469D">
        <w:rPr>
          <w:b/>
          <w:bCs/>
        </w:rPr>
        <w:t xml:space="preserve"> detailed location information across RRC states from the UEs.</w:t>
      </w:r>
    </w:p>
    <w:p w14:paraId="39E405A7" w14:textId="615D846E" w:rsidR="006B3FC0" w:rsidRDefault="008135A1" w:rsidP="00993767">
      <w:r>
        <w:t xml:space="preserve"> </w:t>
      </w:r>
      <w:r w:rsidR="00EB7153">
        <w:t>Current MDT framework</w:t>
      </w:r>
      <w:r w:rsidR="00BB445E">
        <w:t xml:space="preserve"> in fact already supports continuous data collection with different </w:t>
      </w:r>
      <w:r w:rsidR="00AA1E9C">
        <w:t>variations</w:t>
      </w:r>
      <w:r w:rsidR="00BB445E">
        <w:t xml:space="preserve">. </w:t>
      </w:r>
      <w:proofErr w:type="spellStart"/>
      <w:r w:rsidR="00BB445E">
        <w:t>Signaling</w:t>
      </w:r>
      <w:proofErr w:type="spellEnd"/>
      <w:r w:rsidR="007D3E72">
        <w:t>-</w:t>
      </w:r>
      <w:r w:rsidR="00BB445E">
        <w:t xml:space="preserve">based </w:t>
      </w:r>
      <w:r w:rsidR="00D97B47">
        <w:t xml:space="preserve">MDT methods enable core network to configure a given UE, identified e.g., by its IMSI, IMEI, SUPI, </w:t>
      </w:r>
      <w:r w:rsidR="00BA0A7A">
        <w:t xml:space="preserve">both with </w:t>
      </w:r>
      <w:r w:rsidR="0088753E">
        <w:t xml:space="preserve">Logged MDT and Immediate MDT, if UE capability supports them both. In this way, the </w:t>
      </w:r>
      <w:r w:rsidR="00EC24CC">
        <w:t>operator</w:t>
      </w:r>
      <w:r w:rsidR="0088753E">
        <w:t xml:space="preserve"> could target</w:t>
      </w:r>
      <w:r w:rsidR="00A14F56">
        <w:t xml:space="preserve"> data collection from a specific UE of interest.</w:t>
      </w:r>
      <w:r w:rsidR="00DF42AF">
        <w:t xml:space="preserve"> This configuration could enable the operator to </w:t>
      </w:r>
      <w:r w:rsidR="001E24E0">
        <w:t>determine the reasons behind</w:t>
      </w:r>
      <w:r w:rsidR="00DF42AF">
        <w:t xml:space="preserve"> </w:t>
      </w:r>
      <w:r w:rsidR="00EB5B84">
        <w:t>performance degradation for a specific UE</w:t>
      </w:r>
      <w:r w:rsidR="001E24E0">
        <w:t>, by continuously monitoring it</w:t>
      </w:r>
      <w:r w:rsidR="00467A42">
        <w:t>s measurements across RRC states</w:t>
      </w:r>
      <w:r w:rsidR="001E24E0">
        <w:t>.</w:t>
      </w:r>
    </w:p>
    <w:p w14:paraId="3F5D1E67" w14:textId="2B04136F" w:rsidR="0044194E" w:rsidRPr="006A5520" w:rsidRDefault="006B3FC0" w:rsidP="00993767">
      <w:pPr>
        <w:rPr>
          <w:b/>
          <w:bCs/>
        </w:rPr>
      </w:pPr>
      <w:r w:rsidRPr="00425166">
        <w:rPr>
          <w:b/>
          <w:bCs/>
        </w:rPr>
        <w:t>Observation</w:t>
      </w:r>
      <w:r w:rsidR="0013376C">
        <w:rPr>
          <w:b/>
          <w:bCs/>
        </w:rPr>
        <w:t xml:space="preserve"> 3</w:t>
      </w:r>
      <w:r w:rsidRPr="00425166">
        <w:rPr>
          <w:b/>
          <w:bCs/>
        </w:rPr>
        <w:t xml:space="preserve">: </w:t>
      </w:r>
      <w:proofErr w:type="spellStart"/>
      <w:r w:rsidR="00D60F4D" w:rsidRPr="00425166">
        <w:rPr>
          <w:b/>
          <w:bCs/>
        </w:rPr>
        <w:t>Signaling</w:t>
      </w:r>
      <w:proofErr w:type="spellEnd"/>
      <w:r w:rsidR="00D60F4D" w:rsidRPr="00425166">
        <w:rPr>
          <w:b/>
          <w:bCs/>
        </w:rPr>
        <w:t xml:space="preserve">-based MDT allows operator to monitor </w:t>
      </w:r>
      <w:r w:rsidR="00115093" w:rsidRPr="00425166">
        <w:rPr>
          <w:b/>
          <w:bCs/>
        </w:rPr>
        <w:t>a</w:t>
      </w:r>
      <w:r w:rsidRPr="00425166">
        <w:rPr>
          <w:b/>
          <w:bCs/>
        </w:rPr>
        <w:t xml:space="preserve"> specific UE </w:t>
      </w:r>
      <w:r w:rsidR="00AA1986">
        <w:rPr>
          <w:b/>
          <w:bCs/>
        </w:rPr>
        <w:t xml:space="preserve">continuously </w:t>
      </w:r>
      <w:r w:rsidRPr="00425166">
        <w:rPr>
          <w:b/>
          <w:bCs/>
        </w:rPr>
        <w:t xml:space="preserve">across RRC states </w:t>
      </w:r>
      <w:r w:rsidR="00115093" w:rsidRPr="00425166">
        <w:rPr>
          <w:b/>
          <w:bCs/>
        </w:rPr>
        <w:t xml:space="preserve">in order to determine performance degradation and </w:t>
      </w:r>
      <w:r w:rsidR="00425166" w:rsidRPr="00425166">
        <w:rPr>
          <w:b/>
          <w:bCs/>
        </w:rPr>
        <w:t>to improve</w:t>
      </w:r>
      <w:r w:rsidR="00D60F4D" w:rsidRPr="00425166">
        <w:rPr>
          <w:b/>
          <w:bCs/>
        </w:rPr>
        <w:t xml:space="preserve"> performance.</w:t>
      </w:r>
      <w:r w:rsidR="00EB5B84" w:rsidRPr="00425166">
        <w:rPr>
          <w:b/>
          <w:bCs/>
        </w:rPr>
        <w:t xml:space="preserve"> </w:t>
      </w:r>
      <w:r w:rsidR="00DF74B3" w:rsidRPr="00425166">
        <w:rPr>
          <w:b/>
          <w:bCs/>
        </w:rPr>
        <w:t xml:space="preserve"> </w:t>
      </w:r>
      <w:r w:rsidR="0088753E" w:rsidRPr="00425166">
        <w:rPr>
          <w:b/>
          <w:bCs/>
        </w:rPr>
        <w:t xml:space="preserve"> </w:t>
      </w:r>
    </w:p>
    <w:p w14:paraId="227C7253" w14:textId="47F898A6" w:rsidR="005E6D8C" w:rsidRDefault="005D1419" w:rsidP="007E78B3">
      <w:pPr>
        <w:rPr>
          <w:lang w:val="en-US"/>
        </w:rPr>
      </w:pPr>
      <w:r>
        <w:rPr>
          <w:lang w:val="en-US"/>
        </w:rPr>
        <w:t>Furthermore, for Management-based MDT</w:t>
      </w:r>
      <w:r w:rsidR="008F159D">
        <w:rPr>
          <w:lang w:val="en-US"/>
        </w:rPr>
        <w:t>,</w:t>
      </w:r>
      <w:r w:rsidR="0072265E">
        <w:rPr>
          <w:lang w:val="en-US"/>
        </w:rPr>
        <w:t xml:space="preserve"> a UE in RRC idle state</w:t>
      </w:r>
      <w:r w:rsidR="00FA4F2F">
        <w:rPr>
          <w:lang w:val="en-US"/>
        </w:rPr>
        <w:t xml:space="preserve"> that is configured with </w:t>
      </w:r>
      <w:r w:rsidR="00543415">
        <w:rPr>
          <w:lang w:val="en-US"/>
        </w:rPr>
        <w:t>Logged MDT</w:t>
      </w:r>
      <w:r w:rsidR="00E56E95">
        <w:rPr>
          <w:lang w:val="en-US"/>
        </w:rPr>
        <w:t xml:space="preserve">, </w:t>
      </w:r>
      <w:r w:rsidR="004528CC">
        <w:rPr>
          <w:lang w:val="en-US"/>
        </w:rPr>
        <w:t xml:space="preserve">indicates to network data availability </w:t>
      </w:r>
      <w:r w:rsidR="00E56E95">
        <w:rPr>
          <w:lang w:val="en-US"/>
        </w:rPr>
        <w:t xml:space="preserve">when it </w:t>
      </w:r>
      <w:r w:rsidR="004528CC">
        <w:rPr>
          <w:lang w:val="en-US"/>
        </w:rPr>
        <w:t>goes to</w:t>
      </w:r>
      <w:r w:rsidR="000A6C6D">
        <w:rPr>
          <w:lang w:val="en-US"/>
        </w:rPr>
        <w:t xml:space="preserve"> RRC</w:t>
      </w:r>
      <w:r w:rsidR="004528CC">
        <w:rPr>
          <w:lang w:val="en-US"/>
        </w:rPr>
        <w:t xml:space="preserve"> connected state</w:t>
      </w:r>
      <w:r w:rsidR="00784124">
        <w:rPr>
          <w:lang w:val="en-US"/>
        </w:rPr>
        <w:t>. At this point, the network may</w:t>
      </w:r>
      <w:r w:rsidR="008E4E71">
        <w:rPr>
          <w:lang w:val="en-US"/>
        </w:rPr>
        <w:t>,</w:t>
      </w:r>
      <w:r w:rsidR="00784124">
        <w:rPr>
          <w:lang w:val="en-US"/>
        </w:rPr>
        <w:t xml:space="preserve"> if needed</w:t>
      </w:r>
      <w:r w:rsidR="008E4E71">
        <w:rPr>
          <w:lang w:val="en-US"/>
        </w:rPr>
        <w:t>,</w:t>
      </w:r>
      <w:r w:rsidR="00784124">
        <w:rPr>
          <w:lang w:val="en-US"/>
        </w:rPr>
        <w:t xml:space="preserve"> </w:t>
      </w:r>
      <w:r w:rsidR="00FD2908">
        <w:rPr>
          <w:lang w:val="en-US"/>
        </w:rPr>
        <w:t xml:space="preserve">subsequently </w:t>
      </w:r>
      <w:r w:rsidR="00784124">
        <w:rPr>
          <w:lang w:val="en-US"/>
        </w:rPr>
        <w:t xml:space="preserve">configure the UE with </w:t>
      </w:r>
      <w:r w:rsidR="00165427">
        <w:rPr>
          <w:lang w:val="en-US"/>
        </w:rPr>
        <w:t>Immediate MDT</w:t>
      </w:r>
      <w:r w:rsidR="000A6C6D">
        <w:rPr>
          <w:lang w:val="en-US"/>
        </w:rPr>
        <w:t xml:space="preserve">. Similarly if a UE is in RRC connected state </w:t>
      </w:r>
      <w:r w:rsidR="002272A9">
        <w:rPr>
          <w:lang w:val="en-US"/>
        </w:rPr>
        <w:t xml:space="preserve">and </w:t>
      </w:r>
      <w:r w:rsidR="00D83F9F">
        <w:rPr>
          <w:lang w:val="en-US"/>
        </w:rPr>
        <w:t xml:space="preserve">switches to RRC idle or inactive it may </w:t>
      </w:r>
      <w:r w:rsidR="00DE0294">
        <w:rPr>
          <w:lang w:val="en-US"/>
        </w:rPr>
        <w:t xml:space="preserve">provide the network with </w:t>
      </w:r>
      <w:r w:rsidR="005E04DB">
        <w:rPr>
          <w:lang w:val="en-US"/>
        </w:rPr>
        <w:t>log</w:t>
      </w:r>
      <w:r w:rsidR="00E3586F">
        <w:rPr>
          <w:lang w:val="en-US"/>
        </w:rPr>
        <w:t>ged MDT</w:t>
      </w:r>
      <w:r w:rsidR="005E04DB">
        <w:rPr>
          <w:lang w:val="en-US"/>
        </w:rPr>
        <w:t xml:space="preserve"> information to deliver to network when it goes back to RRC connected state</w:t>
      </w:r>
      <w:r w:rsidR="00DF273D">
        <w:rPr>
          <w:lang w:val="en-US"/>
        </w:rPr>
        <w:t xml:space="preserve">, </w:t>
      </w:r>
      <w:r w:rsidR="00A2235F">
        <w:rPr>
          <w:lang w:val="en-US"/>
        </w:rPr>
        <w:t xml:space="preserve">including the full reference of the </w:t>
      </w:r>
      <w:r w:rsidR="001214C8">
        <w:rPr>
          <w:lang w:val="en-US"/>
        </w:rPr>
        <w:t>logged MDT</w:t>
      </w:r>
      <w:r w:rsidR="00A2235F">
        <w:rPr>
          <w:lang w:val="en-US"/>
        </w:rPr>
        <w:t xml:space="preserve"> session (</w:t>
      </w:r>
      <w:r w:rsidR="001214C8">
        <w:rPr>
          <w:lang w:val="en-US"/>
        </w:rPr>
        <w:t>TR/TRSR)</w:t>
      </w:r>
      <w:r w:rsidR="00B42CFA">
        <w:rPr>
          <w:lang w:val="en-US"/>
        </w:rPr>
        <w:t xml:space="preserve"> </w:t>
      </w:r>
      <w:r w:rsidR="005E04DB">
        <w:rPr>
          <w:lang w:val="en-US"/>
        </w:rPr>
        <w:t>.</w:t>
      </w:r>
      <w:r w:rsidR="00275394">
        <w:rPr>
          <w:lang w:val="en-US"/>
        </w:rPr>
        <w:t xml:space="preserve"> </w:t>
      </w:r>
      <w:r w:rsidR="009F70E1">
        <w:rPr>
          <w:lang w:val="en-US"/>
        </w:rPr>
        <w:t xml:space="preserve">If </w:t>
      </w:r>
      <w:r w:rsidR="00FD2A5B">
        <w:rPr>
          <w:lang w:val="en-US"/>
        </w:rPr>
        <w:t xml:space="preserve">a </w:t>
      </w:r>
      <w:r w:rsidR="009F70E1">
        <w:rPr>
          <w:lang w:val="en-US"/>
        </w:rPr>
        <w:t xml:space="preserve">UE is transitioning among RRC connected and RRC idle/inactive states within the same </w:t>
      </w:r>
      <w:r w:rsidR="00250730">
        <w:rPr>
          <w:lang w:val="en-US"/>
        </w:rPr>
        <w:t>NG-RAN node</w:t>
      </w:r>
      <w:r w:rsidR="009F70E1">
        <w:rPr>
          <w:lang w:val="en-US"/>
        </w:rPr>
        <w:t xml:space="preserve">, </w:t>
      </w:r>
      <w:r w:rsidR="008149AF">
        <w:rPr>
          <w:lang w:val="en-US"/>
        </w:rPr>
        <w:t xml:space="preserve">based on the </w:t>
      </w:r>
      <w:r w:rsidR="006F00E0">
        <w:rPr>
          <w:lang w:val="en-US"/>
        </w:rPr>
        <w:t>provided MDT session references,</w:t>
      </w:r>
      <w:r w:rsidR="008E7C55">
        <w:rPr>
          <w:lang w:val="en-US"/>
        </w:rPr>
        <w:t xml:space="preserve"> the</w:t>
      </w:r>
      <w:r w:rsidR="002E1BD5">
        <w:rPr>
          <w:lang w:val="en-US"/>
        </w:rPr>
        <w:t xml:space="preserve"> </w:t>
      </w:r>
      <w:r w:rsidR="009F70E1">
        <w:rPr>
          <w:lang w:val="en-US"/>
        </w:rPr>
        <w:t xml:space="preserve">current MDT framework </w:t>
      </w:r>
      <w:r w:rsidR="008E7C55">
        <w:rPr>
          <w:lang w:val="en-US"/>
        </w:rPr>
        <w:t>therefore enables</w:t>
      </w:r>
      <w:r w:rsidR="005E6D8C">
        <w:rPr>
          <w:lang w:val="en-US"/>
        </w:rPr>
        <w:t xml:space="preserve"> the network </w:t>
      </w:r>
      <w:r w:rsidR="005D059C">
        <w:rPr>
          <w:lang w:val="en-US"/>
        </w:rPr>
        <w:t>to constitu</w:t>
      </w:r>
      <w:r w:rsidR="00174A7C">
        <w:rPr>
          <w:lang w:val="en-US"/>
        </w:rPr>
        <w:t>t</w:t>
      </w:r>
      <w:r w:rsidR="005D059C">
        <w:rPr>
          <w:lang w:val="en-US"/>
        </w:rPr>
        <w:t xml:space="preserve">e a </w:t>
      </w:r>
      <w:r w:rsidR="00174A7C">
        <w:rPr>
          <w:lang w:val="en-US"/>
        </w:rPr>
        <w:t>continuous (</w:t>
      </w:r>
      <w:r w:rsidR="005D059C">
        <w:rPr>
          <w:lang w:val="en-US"/>
        </w:rPr>
        <w:t>uninterrupted</w:t>
      </w:r>
      <w:r w:rsidR="00174A7C">
        <w:rPr>
          <w:lang w:val="en-US"/>
        </w:rPr>
        <w:t>)</w:t>
      </w:r>
      <w:r w:rsidR="005D059C">
        <w:rPr>
          <w:lang w:val="en-US"/>
        </w:rPr>
        <w:t xml:space="preserve"> measurement series</w:t>
      </w:r>
      <w:r w:rsidR="00DB543D">
        <w:rPr>
          <w:lang w:val="en-US"/>
        </w:rPr>
        <w:t xml:space="preserve"> by</w:t>
      </w:r>
      <w:r w:rsidR="00BE1ABD">
        <w:rPr>
          <w:lang w:val="en-US"/>
        </w:rPr>
        <w:t xml:space="preserve"> link</w:t>
      </w:r>
      <w:r w:rsidR="00DB543D">
        <w:rPr>
          <w:lang w:val="en-US"/>
        </w:rPr>
        <w:t>ing</w:t>
      </w:r>
      <w:r w:rsidR="00320761">
        <w:rPr>
          <w:lang w:val="en-US"/>
        </w:rPr>
        <w:t xml:space="preserve"> the Immediate MDT data and the Logged MDT data</w:t>
      </w:r>
      <w:r w:rsidR="00A53DE0">
        <w:rPr>
          <w:lang w:val="en-US"/>
        </w:rPr>
        <w:t xml:space="preserve">. </w:t>
      </w:r>
      <w:r w:rsidR="002D784A">
        <w:rPr>
          <w:lang w:val="en-US"/>
        </w:rPr>
        <w:t xml:space="preserve"> </w:t>
      </w:r>
      <w:r w:rsidR="000D1010">
        <w:rPr>
          <w:lang w:val="en-US"/>
        </w:rPr>
        <w:t>In inter-</w:t>
      </w:r>
      <w:proofErr w:type="spellStart"/>
      <w:r w:rsidR="000D1010">
        <w:rPr>
          <w:lang w:val="en-US"/>
        </w:rPr>
        <w:t>gNB</w:t>
      </w:r>
      <w:proofErr w:type="spellEnd"/>
      <w:r w:rsidR="000D1010">
        <w:rPr>
          <w:lang w:val="en-US"/>
        </w:rPr>
        <w:t xml:space="preserve"> scenarios, the</w:t>
      </w:r>
      <w:r w:rsidR="005D059C">
        <w:rPr>
          <w:lang w:val="en-US"/>
        </w:rPr>
        <w:t xml:space="preserve"> TCE can con</w:t>
      </w:r>
      <w:r w:rsidR="00DF72DA">
        <w:rPr>
          <w:lang w:val="en-US"/>
        </w:rPr>
        <w:t>stitute</w:t>
      </w:r>
      <w:r w:rsidR="004B29FD">
        <w:rPr>
          <w:lang w:val="en-US"/>
        </w:rPr>
        <w:t xml:space="preserve"> </w:t>
      </w:r>
      <w:r w:rsidR="007F2FCE">
        <w:rPr>
          <w:lang w:val="en-US"/>
        </w:rPr>
        <w:t xml:space="preserve">continuous measurement series </w:t>
      </w:r>
      <w:r w:rsidR="00905646">
        <w:rPr>
          <w:lang w:val="en-US"/>
        </w:rPr>
        <w:t xml:space="preserve">based on the availability of </w:t>
      </w:r>
      <w:r w:rsidR="00250730">
        <w:rPr>
          <w:lang w:val="en-US"/>
        </w:rPr>
        <w:t>permanent UE ID.</w:t>
      </w:r>
      <w:r w:rsidR="0062643A">
        <w:rPr>
          <w:lang w:val="en-US"/>
        </w:rPr>
        <w:t xml:space="preserve"> </w:t>
      </w:r>
      <w:r w:rsidR="00F64FFA" w:rsidRPr="00981004">
        <w:rPr>
          <w:lang w:val="en-US"/>
        </w:rPr>
        <w:t>As</w:t>
      </w:r>
      <w:r w:rsidR="00F64FFA">
        <w:rPr>
          <w:lang w:val="en-US"/>
        </w:rPr>
        <w:t xml:space="preserve"> it can be observed, a UE can be configured by the operator with two different trace sessions, one for Logged MDT and one for Immediate MDT, and the UE can still be identified by the operator. </w:t>
      </w:r>
    </w:p>
    <w:p w14:paraId="6C666650" w14:textId="6814F8E4" w:rsidR="00DC3893" w:rsidRDefault="005E6D8C" w:rsidP="007E78B3">
      <w:pPr>
        <w:rPr>
          <w:b/>
          <w:bCs/>
          <w:lang w:val="en-US"/>
        </w:rPr>
      </w:pPr>
      <w:r w:rsidRPr="001A7282">
        <w:rPr>
          <w:b/>
          <w:bCs/>
          <w:lang w:val="en-US"/>
        </w:rPr>
        <w:t>Observation</w:t>
      </w:r>
      <w:r w:rsidR="00EE1D17">
        <w:rPr>
          <w:b/>
          <w:bCs/>
          <w:lang w:val="en-US"/>
        </w:rPr>
        <w:t xml:space="preserve"> 4</w:t>
      </w:r>
      <w:r w:rsidRPr="001A7282">
        <w:rPr>
          <w:b/>
          <w:bCs/>
          <w:lang w:val="en-US"/>
        </w:rPr>
        <w:t xml:space="preserve">: If </w:t>
      </w:r>
      <w:r w:rsidR="00FD2A5B" w:rsidRPr="001A7282">
        <w:rPr>
          <w:b/>
          <w:bCs/>
          <w:lang w:val="en-US"/>
        </w:rPr>
        <w:t xml:space="preserve">a UE </w:t>
      </w:r>
      <w:r w:rsidR="00872CCB" w:rsidRPr="001A7282">
        <w:rPr>
          <w:b/>
          <w:bCs/>
          <w:lang w:val="en-US"/>
        </w:rPr>
        <w:t>is transitioning among RRC connected and RRC idle/inactive states within the same NG-RAN node, current MDT framework allows a UE to provide the network with continuous reporting</w:t>
      </w:r>
      <w:r w:rsidR="001A7282" w:rsidRPr="001A7282">
        <w:rPr>
          <w:b/>
          <w:bCs/>
          <w:lang w:val="en-US"/>
        </w:rPr>
        <w:t xml:space="preserve"> across RRC states.</w:t>
      </w:r>
      <w:r w:rsidR="00130CCC" w:rsidRPr="00130CCC">
        <w:rPr>
          <w:b/>
          <w:bCs/>
          <w:lang w:val="en-US"/>
        </w:rPr>
        <w:t xml:space="preserve"> </w:t>
      </w:r>
      <w:r w:rsidR="00130CCC" w:rsidRPr="00A60010">
        <w:rPr>
          <w:b/>
          <w:bCs/>
          <w:lang w:val="en-US"/>
        </w:rPr>
        <w:t>In inter-</w:t>
      </w:r>
      <w:proofErr w:type="spellStart"/>
      <w:r w:rsidR="00130CCC" w:rsidRPr="00A60010">
        <w:rPr>
          <w:b/>
          <w:bCs/>
          <w:lang w:val="en-US"/>
        </w:rPr>
        <w:t>gNB</w:t>
      </w:r>
      <w:proofErr w:type="spellEnd"/>
      <w:r w:rsidR="00130CCC" w:rsidRPr="00A60010">
        <w:rPr>
          <w:b/>
          <w:bCs/>
          <w:lang w:val="en-US"/>
        </w:rPr>
        <w:t xml:space="preserve"> scenarios, the TCE can constitute continuous measurement series based on the availability of permanent UE ID.</w:t>
      </w:r>
    </w:p>
    <w:p w14:paraId="048363BF" w14:textId="030593E5" w:rsidR="00271B8F" w:rsidRDefault="00271B8F" w:rsidP="00271B8F">
      <w:r>
        <w:t xml:space="preserve">In practice, continuity in time in the training data set may not be always guaranteed. Some measurements may be missing as part of the data collection process because they could not be provided. Furthermore, the time-granularity with which some measurements are collected may be coarse either intentionally (to minimize the impacts produced by the load of the populated data) or because finer granularity </w:t>
      </w:r>
      <w:r w:rsidR="003643AC">
        <w:t>can</w:t>
      </w:r>
      <w:r>
        <w:t xml:space="preserve">not be collected. In practice, data collection poses </w:t>
      </w:r>
      <w:proofErr w:type="spellStart"/>
      <w:r>
        <w:t>signaling</w:t>
      </w:r>
      <w:proofErr w:type="spellEnd"/>
      <w:r>
        <w:t xml:space="preserve"> overhead in a network and therefore in most practical scenarios, the actual collected data sets may be small compared to the size of the problem that needs to be solved. Data science has derived different techniques to overcome such issues. For example, data augmentation </w:t>
      </w:r>
      <w:r w:rsidR="00E34A17">
        <w:t xml:space="preserve">is a technique that </w:t>
      </w:r>
      <w:r>
        <w:t>can be used to increase the size and diversity of the data set by transformations of the original data. As another example,</w:t>
      </w:r>
      <w:r w:rsidR="00A60010">
        <w:t xml:space="preserve"> another technique is to produce</w:t>
      </w:r>
      <w:r>
        <w:t xml:space="preserve"> synthetic data </w:t>
      </w:r>
      <w:r w:rsidR="00A60010">
        <w:t xml:space="preserve">that </w:t>
      </w:r>
      <w:r>
        <w:t xml:space="preserve">can be created artificially without using the original sets of data.  Interpolation </w:t>
      </w:r>
      <w:r w:rsidR="006B1059">
        <w:t>may</w:t>
      </w:r>
      <w:r>
        <w:t xml:space="preserve"> </w:t>
      </w:r>
      <w:r w:rsidR="006B1059">
        <w:t xml:space="preserve">be </w:t>
      </w:r>
      <w:r>
        <w:t>used</w:t>
      </w:r>
      <w:r w:rsidR="006B1059">
        <w:t xml:space="preserve"> </w:t>
      </w:r>
      <w:r w:rsidR="00082E3E">
        <w:t xml:space="preserve">as part of these techniques </w:t>
      </w:r>
      <w:r w:rsidR="00EE467B">
        <w:t>for</w:t>
      </w:r>
      <w:r>
        <w:t xml:space="preserve"> AI/ML where new data points are created to fill in gaps in data sets that take values within a certain range. </w:t>
      </w:r>
      <w:r w:rsidR="003B24F3">
        <w:t>How to realize t</w:t>
      </w:r>
      <w:r>
        <w:t>hese techniques depend</w:t>
      </w:r>
      <w:r w:rsidR="00EE467B">
        <w:t>s</w:t>
      </w:r>
      <w:r>
        <w:t xml:space="preserve"> on each ML Model and </w:t>
      </w:r>
      <w:r w:rsidR="0037031B">
        <w:t xml:space="preserve">is </w:t>
      </w:r>
      <w:r>
        <w:t>up to implementation. Data will be prepared (augmented, labelled, processed) tailored to a particular ML Model</w:t>
      </w:r>
      <w:r w:rsidR="0037031B">
        <w:t>.</w:t>
      </w:r>
      <w:r>
        <w:t xml:space="preserve"> </w:t>
      </w:r>
    </w:p>
    <w:p w14:paraId="6EB0824B" w14:textId="23AFC824" w:rsidR="00271B8F" w:rsidRDefault="00271B8F" w:rsidP="00271B8F">
      <w:pPr>
        <w:rPr>
          <w:b/>
          <w:bCs/>
        </w:rPr>
      </w:pPr>
      <w:r w:rsidRPr="00771F1B">
        <w:rPr>
          <w:b/>
          <w:bCs/>
        </w:rPr>
        <w:t>Observation</w:t>
      </w:r>
      <w:r w:rsidR="00EE1D17">
        <w:rPr>
          <w:b/>
          <w:bCs/>
        </w:rPr>
        <w:t xml:space="preserve"> 5</w:t>
      </w:r>
      <w:r w:rsidRPr="00771F1B">
        <w:rPr>
          <w:b/>
          <w:bCs/>
        </w:rPr>
        <w:t xml:space="preserve">: </w:t>
      </w:r>
      <w:r w:rsidR="00BD486E" w:rsidRPr="00771F1B">
        <w:rPr>
          <w:b/>
          <w:bCs/>
        </w:rPr>
        <w:t xml:space="preserve">Data preparation and </w:t>
      </w:r>
      <w:r w:rsidRPr="00771F1B">
        <w:rPr>
          <w:b/>
          <w:bCs/>
        </w:rPr>
        <w:t xml:space="preserve">continuity in the data collection is </w:t>
      </w:r>
      <w:r w:rsidR="00BD486E" w:rsidRPr="00771F1B">
        <w:rPr>
          <w:b/>
          <w:bCs/>
        </w:rPr>
        <w:t>part of the</w:t>
      </w:r>
      <w:r w:rsidRPr="00771F1B">
        <w:rPr>
          <w:b/>
          <w:bCs/>
        </w:rPr>
        <w:t xml:space="preserve"> Model Training</w:t>
      </w:r>
      <w:r w:rsidR="00BD486E" w:rsidRPr="00771F1B">
        <w:rPr>
          <w:b/>
          <w:bCs/>
        </w:rPr>
        <w:t xml:space="preserve"> entity and is achieved </w:t>
      </w:r>
      <w:r w:rsidR="00771F1B" w:rsidRPr="00771F1B">
        <w:rPr>
          <w:b/>
          <w:bCs/>
        </w:rPr>
        <w:t xml:space="preserve">by </w:t>
      </w:r>
      <w:r w:rsidR="00EB3081" w:rsidRPr="00771F1B">
        <w:rPr>
          <w:b/>
          <w:bCs/>
        </w:rPr>
        <w:t>implementation</w:t>
      </w:r>
      <w:r w:rsidR="00771F1B">
        <w:rPr>
          <w:b/>
          <w:bCs/>
        </w:rPr>
        <w:t xml:space="preserve"> using various techniques</w:t>
      </w:r>
      <w:r w:rsidR="00EB3081" w:rsidRPr="00771F1B">
        <w:rPr>
          <w:b/>
          <w:bCs/>
        </w:rPr>
        <w:t xml:space="preserve"> </w:t>
      </w:r>
      <w:r w:rsidR="00771F1B" w:rsidRPr="00771F1B">
        <w:rPr>
          <w:b/>
          <w:bCs/>
        </w:rPr>
        <w:t>depending on the details of the ML Model</w:t>
      </w:r>
      <w:r w:rsidR="00771F1B">
        <w:rPr>
          <w:b/>
          <w:bCs/>
        </w:rPr>
        <w:t xml:space="preserve"> and the available data</w:t>
      </w:r>
      <w:r w:rsidR="00BD486E" w:rsidRPr="00771F1B">
        <w:rPr>
          <w:b/>
          <w:bCs/>
        </w:rPr>
        <w:t>.</w:t>
      </w:r>
    </w:p>
    <w:p w14:paraId="114461A9" w14:textId="1285CEC7" w:rsidR="00193C5D" w:rsidRDefault="00BA334A" w:rsidP="00271B8F">
      <w:r w:rsidRPr="00BA334A">
        <w:t xml:space="preserve">On another separate </w:t>
      </w:r>
      <w:r>
        <w:t>aspect</w:t>
      </w:r>
      <w:r w:rsidRPr="00BA334A">
        <w:t>,</w:t>
      </w:r>
      <w:r>
        <w:t xml:space="preserve"> for AI/ML data collection</w:t>
      </w:r>
      <w:r w:rsidR="00A8624F">
        <w:t>,</w:t>
      </w:r>
      <w:r>
        <w:t xml:space="preserve"> </w:t>
      </w:r>
      <w:r w:rsidR="00551575">
        <w:t>a</w:t>
      </w:r>
      <w:r w:rsidR="00A8624F">
        <w:t>n equally</w:t>
      </w:r>
      <w:r w:rsidR="00551575">
        <w:t xml:space="preserve"> important aspect to data continuity is data diversity. Even though, as discussed, data continuity can be </w:t>
      </w:r>
      <w:r w:rsidR="0081585D">
        <w:t xml:space="preserve">created </w:t>
      </w:r>
      <w:r w:rsidR="00A72E35">
        <w:t xml:space="preserve">using Data Science techniques </w:t>
      </w:r>
      <w:r w:rsidR="0081585D">
        <w:t xml:space="preserve">in </w:t>
      </w:r>
      <w:r w:rsidR="005F7E26">
        <w:t xml:space="preserve">the </w:t>
      </w:r>
      <w:r w:rsidR="0081585D">
        <w:t>Model Training</w:t>
      </w:r>
      <w:r w:rsidR="001162C7">
        <w:t>,</w:t>
      </w:r>
      <w:r w:rsidR="0081585D">
        <w:t xml:space="preserve"> data diversity</w:t>
      </w:r>
      <w:r w:rsidR="00A72E35">
        <w:t xml:space="preserve"> </w:t>
      </w:r>
      <w:r w:rsidR="001162C7">
        <w:t xml:space="preserve">also </w:t>
      </w:r>
      <w:r w:rsidR="00A72E35">
        <w:t xml:space="preserve">determines the quality of </w:t>
      </w:r>
      <w:r w:rsidR="0081585D">
        <w:t>data collection</w:t>
      </w:r>
      <w:r w:rsidR="00A72E35">
        <w:t>. A good training data set</w:t>
      </w:r>
      <w:r w:rsidR="00B56A7A">
        <w:t xml:space="preserve"> shall contain data </w:t>
      </w:r>
      <w:r w:rsidR="0028336D">
        <w:t xml:space="preserve">characterizing as broadly as possible the optimization problem. </w:t>
      </w:r>
      <w:r w:rsidR="0051499B">
        <w:t>As an example, having a large amount of UE measurements over the same area or with very similar values (e.g., RSRP or location) is not very useful</w:t>
      </w:r>
      <w:r w:rsidR="007A2760">
        <w:t xml:space="preserve"> </w:t>
      </w:r>
      <w:r w:rsidR="00B6094A">
        <w:t xml:space="preserve">and is </w:t>
      </w:r>
      <w:r w:rsidR="003D17C5">
        <w:t xml:space="preserve">also costly in terms of </w:t>
      </w:r>
      <w:proofErr w:type="spellStart"/>
      <w:r w:rsidR="008342A5">
        <w:t>signaling</w:t>
      </w:r>
      <w:proofErr w:type="spellEnd"/>
      <w:r w:rsidR="008342A5">
        <w:t xml:space="preserve"> </w:t>
      </w:r>
      <w:r w:rsidR="003D17C5">
        <w:t xml:space="preserve">load </w:t>
      </w:r>
      <w:r w:rsidR="008342A5">
        <w:t>and required storage for the</w:t>
      </w:r>
      <w:r w:rsidR="007A2760">
        <w:t xml:space="preserve"> collected information.</w:t>
      </w:r>
      <w:r w:rsidR="00A8624F">
        <w:t xml:space="preserve"> </w:t>
      </w:r>
      <w:r w:rsidR="0025433C">
        <w:t xml:space="preserve">Diversity depends also on the ML Model and may depend on an area (e.g., which percentage of an area should be covered by the data collection), time (e.g., how to evenly collect data per time unit), </w:t>
      </w:r>
      <w:r w:rsidR="008219F7">
        <w:t xml:space="preserve">sources (e.g., data should represent as </w:t>
      </w:r>
      <w:r w:rsidR="00901864">
        <w:t>broadly</w:t>
      </w:r>
      <w:r w:rsidR="008219F7">
        <w:t xml:space="preserve"> as possible </w:t>
      </w:r>
      <w:r w:rsidR="00901864">
        <w:t>a UE distribution and not be coll</w:t>
      </w:r>
      <w:r w:rsidR="00AC0027">
        <w:t>ected from the same UE).</w:t>
      </w:r>
      <w:r w:rsidR="008219F7">
        <w:t xml:space="preserve"> </w:t>
      </w:r>
    </w:p>
    <w:p w14:paraId="5CF9B36F" w14:textId="610CACDA" w:rsidR="00193C5D" w:rsidRDefault="00AC0027" w:rsidP="00193C5D">
      <w:pPr>
        <w:rPr>
          <w:b/>
          <w:bCs/>
          <w:lang w:eastAsia="zh-TW"/>
        </w:rPr>
      </w:pPr>
      <w:r w:rsidRPr="007C3AAD">
        <w:rPr>
          <w:b/>
          <w:bCs/>
          <w:lang w:eastAsia="zh-TW"/>
        </w:rPr>
        <w:t>Observation</w:t>
      </w:r>
      <w:r w:rsidR="00EE1D17">
        <w:rPr>
          <w:b/>
          <w:bCs/>
          <w:lang w:eastAsia="zh-TW"/>
        </w:rPr>
        <w:t xml:space="preserve"> 6</w:t>
      </w:r>
      <w:r w:rsidRPr="007C3AAD">
        <w:rPr>
          <w:b/>
          <w:bCs/>
          <w:lang w:eastAsia="zh-TW"/>
        </w:rPr>
        <w:t xml:space="preserve">: Diversity in the data collection is an equally important requirement </w:t>
      </w:r>
      <w:r w:rsidR="007C3AAD" w:rsidRPr="007C3AAD">
        <w:rPr>
          <w:b/>
          <w:bCs/>
          <w:lang w:eastAsia="zh-TW"/>
        </w:rPr>
        <w:t>for creation of a good Training Data Set.</w:t>
      </w:r>
    </w:p>
    <w:p w14:paraId="6AF4A940" w14:textId="77777777" w:rsidR="00084C30" w:rsidRPr="007C3AAD" w:rsidRDefault="00084C30" w:rsidP="00193C5D">
      <w:pPr>
        <w:rPr>
          <w:b/>
          <w:bCs/>
          <w:lang w:eastAsia="zh-TW"/>
        </w:rPr>
      </w:pPr>
    </w:p>
    <w:p w14:paraId="3A623165" w14:textId="19DA581D" w:rsidR="004217EE" w:rsidRPr="00E10E05" w:rsidRDefault="004217EE" w:rsidP="004217EE">
      <w:pPr>
        <w:pStyle w:val="Heading1"/>
        <w:rPr>
          <w:lang w:val="en-US"/>
        </w:rPr>
      </w:pPr>
      <w:r>
        <w:rPr>
          <w:lang w:val="en-US"/>
        </w:rPr>
        <w:lastRenderedPageBreak/>
        <w:t>4</w:t>
      </w:r>
      <w:r>
        <w:tab/>
      </w:r>
      <w:r>
        <w:rPr>
          <w:lang w:val="en-US"/>
        </w:rPr>
        <w:t>Impacts of Continuous MDT across RRC states</w:t>
      </w:r>
    </w:p>
    <w:p w14:paraId="30AA7114" w14:textId="7DBFB5FF" w:rsidR="002B0F55" w:rsidRDefault="009C62BF" w:rsidP="00D80B9C">
      <w:pPr>
        <w:rPr>
          <w:lang w:val="en-US"/>
        </w:rPr>
      </w:pPr>
      <w:r>
        <w:rPr>
          <w:lang w:val="en-US"/>
        </w:rPr>
        <w:t>As discussed in the previous section, continuity</w:t>
      </w:r>
      <w:r w:rsidR="00303DD6">
        <w:rPr>
          <w:lang w:val="en-US"/>
        </w:rPr>
        <w:t xml:space="preserve"> in the data collection</w:t>
      </w:r>
      <w:r>
        <w:rPr>
          <w:lang w:val="en-US"/>
        </w:rPr>
        <w:t xml:space="preserve"> is already supported in the current MDT framework</w:t>
      </w:r>
      <w:r w:rsidR="003E3D6B">
        <w:rPr>
          <w:lang w:val="en-US"/>
        </w:rPr>
        <w:t xml:space="preserve"> based</w:t>
      </w:r>
      <w:r w:rsidR="002B7A75">
        <w:rPr>
          <w:lang w:val="en-US"/>
        </w:rPr>
        <w:t xml:space="preserve"> on </w:t>
      </w:r>
      <w:r w:rsidR="00FF6282">
        <w:rPr>
          <w:lang w:val="en-US"/>
        </w:rPr>
        <w:t xml:space="preserve">linking </w:t>
      </w:r>
      <w:r w:rsidR="008E31FF">
        <w:rPr>
          <w:lang w:val="en-US"/>
        </w:rPr>
        <w:t>immediate</w:t>
      </w:r>
      <w:r w:rsidR="009C137C">
        <w:rPr>
          <w:lang w:val="en-US"/>
        </w:rPr>
        <w:t xml:space="preserve"> MDT measurement logs and logged MDT measurement logs </w:t>
      </w:r>
      <w:r w:rsidR="00F1008B">
        <w:rPr>
          <w:lang w:val="en-US"/>
        </w:rPr>
        <w:t>in the NG-RAN or in the TCE</w:t>
      </w:r>
      <w:r>
        <w:rPr>
          <w:lang w:val="en-US"/>
        </w:rPr>
        <w:t>. A</w:t>
      </w:r>
      <w:r w:rsidR="007D0205">
        <w:rPr>
          <w:lang w:val="en-US"/>
        </w:rPr>
        <w:t>ny</w:t>
      </w:r>
      <w:r>
        <w:rPr>
          <w:lang w:val="en-US"/>
        </w:rPr>
        <w:t xml:space="preserve"> </w:t>
      </w:r>
      <w:r w:rsidR="008A6221">
        <w:rPr>
          <w:lang w:val="en-US"/>
        </w:rPr>
        <w:t>new</w:t>
      </w:r>
      <w:r>
        <w:rPr>
          <w:lang w:val="en-US"/>
        </w:rPr>
        <w:t xml:space="preserve"> </w:t>
      </w:r>
      <w:r w:rsidR="00C44C3B">
        <w:rPr>
          <w:lang w:val="en-US"/>
        </w:rPr>
        <w:t>requirement</w:t>
      </w:r>
      <w:r w:rsidR="00E97A0C">
        <w:rPr>
          <w:lang w:val="en-US"/>
        </w:rPr>
        <w:t xml:space="preserve"> for continuous UE logging</w:t>
      </w:r>
      <w:r w:rsidR="002B0F55">
        <w:rPr>
          <w:lang w:val="en-US"/>
        </w:rPr>
        <w:t xml:space="preserve"> across RRC states </w:t>
      </w:r>
      <w:r w:rsidR="00B0088E">
        <w:rPr>
          <w:lang w:val="en-US"/>
        </w:rPr>
        <w:t xml:space="preserve">would </w:t>
      </w:r>
      <w:r w:rsidR="001A5EF1">
        <w:rPr>
          <w:lang w:val="en-US"/>
        </w:rPr>
        <w:t>impact the UE</w:t>
      </w:r>
      <w:r w:rsidR="00A825D3">
        <w:rPr>
          <w:lang w:val="en-US"/>
        </w:rPr>
        <w:t xml:space="preserve"> and would not be applicab</w:t>
      </w:r>
      <w:r w:rsidR="00373AEC">
        <w:rPr>
          <w:lang w:val="en-US"/>
        </w:rPr>
        <w:t>l</w:t>
      </w:r>
      <w:r w:rsidR="00A825D3">
        <w:rPr>
          <w:lang w:val="en-US"/>
        </w:rPr>
        <w:t xml:space="preserve">e for </w:t>
      </w:r>
      <w:r w:rsidR="005375E8">
        <w:rPr>
          <w:lang w:val="en-US"/>
        </w:rPr>
        <w:t>pre-</w:t>
      </w:r>
      <w:r w:rsidR="001C6DB2">
        <w:rPr>
          <w:lang w:val="en-US"/>
        </w:rPr>
        <w:t>Rel-18</w:t>
      </w:r>
      <w:r w:rsidR="00A825D3">
        <w:rPr>
          <w:lang w:val="en-US"/>
        </w:rPr>
        <w:t xml:space="preserve"> UEs</w:t>
      </w:r>
      <w:r w:rsidR="002B0F55">
        <w:rPr>
          <w:lang w:val="en-US"/>
        </w:rPr>
        <w:t>.</w:t>
      </w:r>
    </w:p>
    <w:p w14:paraId="15DD7450" w14:textId="7796B2F5" w:rsidR="00882AC5" w:rsidRPr="007A0737" w:rsidRDefault="005375E8" w:rsidP="00882AC5">
      <w:r>
        <w:t xml:space="preserve">In practice, </w:t>
      </w:r>
      <w:r w:rsidR="00AD291E">
        <w:t>data collection provided by Rel-18 UEs only</w:t>
      </w:r>
      <w:r w:rsidR="00313EA3">
        <w:t xml:space="preserve"> would result in data collected from a limited </w:t>
      </w:r>
      <w:r w:rsidR="00F8390C">
        <w:t>number of UEs</w:t>
      </w:r>
      <w:r w:rsidR="00313EA3">
        <w:t>,</w:t>
      </w:r>
      <w:r w:rsidR="00F8390C">
        <w:t xml:space="preserve"> </w:t>
      </w:r>
      <w:r w:rsidR="00313EA3">
        <w:t xml:space="preserve">and hence </w:t>
      </w:r>
      <w:r w:rsidR="001041E8">
        <w:t>result in</w:t>
      </w:r>
      <w:r w:rsidR="0019606B">
        <w:t xml:space="preserve"> a significant</w:t>
      </w:r>
      <w:r w:rsidR="001041E8">
        <w:t xml:space="preserve"> downside</w:t>
      </w:r>
      <w:r w:rsidR="00407709">
        <w:t xml:space="preserve"> </w:t>
      </w:r>
      <w:r w:rsidR="00727A28">
        <w:t>when it comes to fulfilling</w:t>
      </w:r>
      <w:r w:rsidR="00407709">
        <w:t xml:space="preserve"> the diversity requirement for creation of a good training dataset</w:t>
      </w:r>
      <w:r w:rsidR="00444889">
        <w:t xml:space="preserve">, without </w:t>
      </w:r>
      <w:r w:rsidR="006E1021">
        <w:t>providing any corresponding benefit</w:t>
      </w:r>
      <w:r w:rsidR="00EC6C80">
        <w:t xml:space="preserve">.  </w:t>
      </w:r>
    </w:p>
    <w:p w14:paraId="202591C7" w14:textId="71BA5262" w:rsidR="006B4E94" w:rsidRDefault="00882AC5" w:rsidP="00882AC5">
      <w:pPr>
        <w:rPr>
          <w:b/>
          <w:bCs/>
        </w:rPr>
      </w:pPr>
      <w:r w:rsidRPr="007A0737">
        <w:rPr>
          <w:b/>
          <w:bCs/>
        </w:rPr>
        <w:t>Observation</w:t>
      </w:r>
      <w:r w:rsidR="009E6963">
        <w:rPr>
          <w:b/>
          <w:bCs/>
        </w:rPr>
        <w:t xml:space="preserve"> 7</w:t>
      </w:r>
      <w:r w:rsidRPr="007A0737">
        <w:rPr>
          <w:b/>
          <w:bCs/>
        </w:rPr>
        <w:t>:</w:t>
      </w:r>
      <w:r w:rsidR="00407709">
        <w:rPr>
          <w:b/>
          <w:bCs/>
        </w:rPr>
        <w:t xml:space="preserve"> </w:t>
      </w:r>
      <w:r w:rsidR="005A14E4">
        <w:rPr>
          <w:b/>
          <w:bCs/>
        </w:rPr>
        <w:t>Any n</w:t>
      </w:r>
      <w:r w:rsidR="00555351">
        <w:rPr>
          <w:b/>
          <w:bCs/>
        </w:rPr>
        <w:t>ew Rel-18 UE requi</w:t>
      </w:r>
      <w:r w:rsidR="005A14E4">
        <w:rPr>
          <w:b/>
          <w:bCs/>
        </w:rPr>
        <w:t>rement for data collection would</w:t>
      </w:r>
      <w:r w:rsidR="006B4E94">
        <w:rPr>
          <w:b/>
          <w:bCs/>
        </w:rPr>
        <w:t xml:space="preserve"> </w:t>
      </w:r>
      <w:r w:rsidR="006E1021">
        <w:rPr>
          <w:b/>
          <w:bCs/>
        </w:rPr>
        <w:t>negatively</w:t>
      </w:r>
      <w:r w:rsidR="006B4E94">
        <w:rPr>
          <w:b/>
          <w:bCs/>
        </w:rPr>
        <w:t xml:space="preserve"> impact </w:t>
      </w:r>
      <w:r w:rsidR="006E1021">
        <w:rPr>
          <w:b/>
          <w:bCs/>
        </w:rPr>
        <w:t>training dataset</w:t>
      </w:r>
      <w:r w:rsidR="006E1021" w:rsidDel="006E1021">
        <w:rPr>
          <w:b/>
          <w:bCs/>
        </w:rPr>
        <w:t xml:space="preserve"> </w:t>
      </w:r>
      <w:r w:rsidR="006B4E94">
        <w:rPr>
          <w:b/>
          <w:bCs/>
        </w:rPr>
        <w:t>diversity.</w:t>
      </w:r>
    </w:p>
    <w:p w14:paraId="63C4F44F" w14:textId="649D4B6E" w:rsidR="00882AC5" w:rsidRPr="006804FC" w:rsidRDefault="006804FC" w:rsidP="00882AC5">
      <w:pPr>
        <w:rPr>
          <w:b/>
          <w:bCs/>
        </w:rPr>
      </w:pPr>
      <w:r>
        <w:t>Diversity in the dat</w:t>
      </w:r>
      <w:r w:rsidR="00A270DE">
        <w:t>a</w:t>
      </w:r>
      <w:r>
        <w:t xml:space="preserve"> provision has been one of the principles in </w:t>
      </w:r>
      <w:r w:rsidR="00882AC5">
        <w:t xml:space="preserve">Management-based MDT </w:t>
      </w:r>
      <w:r>
        <w:t xml:space="preserve">where a </w:t>
      </w:r>
      <w:r w:rsidR="00882AC5">
        <w:t xml:space="preserve">large number of UEs </w:t>
      </w:r>
      <w:r>
        <w:t xml:space="preserve">is targeted </w:t>
      </w:r>
      <w:r w:rsidR="00882AC5">
        <w:t>so that data collection is maximized</w:t>
      </w:r>
      <w:r w:rsidR="008D51CB">
        <w:t xml:space="preserve">. </w:t>
      </w:r>
      <w:r w:rsidR="00C0382B">
        <w:t>MDT m</w:t>
      </w:r>
      <w:r w:rsidR="008D51CB">
        <w:t>easurements may be collected from all legacy UEs</w:t>
      </w:r>
      <w:r w:rsidR="00C0382B">
        <w:t xml:space="preserve"> </w:t>
      </w:r>
      <w:r w:rsidR="00F41A6C">
        <w:t xml:space="preserve">in RRC connected mode </w:t>
      </w:r>
      <w:r w:rsidR="00C0382B">
        <w:t>(immediate MDT)</w:t>
      </w:r>
      <w:r w:rsidR="008D51CB">
        <w:t xml:space="preserve">, </w:t>
      </w:r>
      <w:r w:rsidR="007E2060">
        <w:t xml:space="preserve">and </w:t>
      </w:r>
      <w:r w:rsidR="00C40E49">
        <w:t xml:space="preserve">from </w:t>
      </w:r>
      <w:r w:rsidR="00F41A6C">
        <w:t>all UEs in RRC idle/inactive capable of legacy logged MDT.</w:t>
      </w:r>
    </w:p>
    <w:p w14:paraId="0B9D29B7" w14:textId="5F5AC5BF" w:rsidR="006C39DE" w:rsidRDefault="00303619" w:rsidP="00D631B3">
      <w:r>
        <w:t xml:space="preserve">In addition, if a UE </w:t>
      </w:r>
      <w:r w:rsidR="00D36A26">
        <w:t>is configured to log (continuously) under a NG-RAN node goes to</w:t>
      </w:r>
      <w:r w:rsidR="0040513D">
        <w:t xml:space="preserve"> RRC</w:t>
      </w:r>
      <w:r w:rsidR="00D36A26">
        <w:t xml:space="preserve"> idle and gets back to RRC connected state at a different NG-RAN node</w:t>
      </w:r>
      <w:r w:rsidR="00FA522B">
        <w:t>, it is not possible</w:t>
      </w:r>
      <w:r w:rsidR="0067037A">
        <w:t>, nor relevant, to identify the UE at the old NG-RAN node</w:t>
      </w:r>
      <w:r w:rsidR="006E04ED">
        <w:t xml:space="preserve">, and such requirement would pose </w:t>
      </w:r>
      <w:r w:rsidR="00225436">
        <w:t xml:space="preserve">a </w:t>
      </w:r>
      <w:r w:rsidR="006E04ED">
        <w:t>security risk</w:t>
      </w:r>
      <w:r w:rsidR="00225436">
        <w:t xml:space="preserve"> for the UE  linked to the introduction of a permanent UE ID in the RAN.</w:t>
      </w:r>
      <w:r w:rsidR="0067037A">
        <w:t xml:space="preserve"> </w:t>
      </w:r>
      <w:r w:rsidR="006C39DE">
        <w:t xml:space="preserve"> </w:t>
      </w:r>
    </w:p>
    <w:p w14:paraId="20E54ED3" w14:textId="6F6E6DB1" w:rsidR="00D631B3" w:rsidRDefault="0012516B" w:rsidP="00D631B3">
      <w:pPr>
        <w:rPr>
          <w:lang w:val="en-US"/>
        </w:rPr>
      </w:pPr>
      <w:r>
        <w:t xml:space="preserve">In addition, </w:t>
      </w:r>
      <w:r>
        <w:rPr>
          <w:lang w:val="en-US"/>
        </w:rPr>
        <w:t>t</w:t>
      </w:r>
      <w:r w:rsidR="003E63F1">
        <w:rPr>
          <w:lang w:val="en-US"/>
        </w:rPr>
        <w:t>he motivation</w:t>
      </w:r>
      <w:r>
        <w:rPr>
          <w:lang w:val="en-US"/>
        </w:rPr>
        <w:t xml:space="preserve"> to force continuous logging</w:t>
      </w:r>
      <w:r w:rsidR="003E63F1">
        <w:rPr>
          <w:lang w:val="en-US"/>
        </w:rPr>
        <w:t xml:space="preserve"> is unclear based on our use cases. </w:t>
      </w:r>
      <w:r w:rsidR="00C0473C">
        <w:rPr>
          <w:lang w:val="en-US"/>
        </w:rPr>
        <w:t>All the RAN3 Rel. 18 use cases</w:t>
      </w:r>
      <w:r w:rsidR="003E63F1">
        <w:rPr>
          <w:lang w:val="en-US"/>
        </w:rPr>
        <w:t xml:space="preserve"> </w:t>
      </w:r>
      <w:r w:rsidR="00C0473C">
        <w:rPr>
          <w:lang w:val="en-US"/>
        </w:rPr>
        <w:t xml:space="preserve">in NG-RAN AI/ML are </w:t>
      </w:r>
      <w:r w:rsidR="003E63F1">
        <w:rPr>
          <w:lang w:val="en-US"/>
        </w:rPr>
        <w:t>connected mode use cases</w:t>
      </w:r>
      <w:r w:rsidR="00B12C14">
        <w:rPr>
          <w:lang w:val="en-US"/>
        </w:rPr>
        <w:t>.</w:t>
      </w:r>
      <w:r w:rsidR="00C0473C">
        <w:rPr>
          <w:lang w:val="en-US"/>
        </w:rPr>
        <w:t xml:space="preserve"> </w:t>
      </w:r>
      <w:r w:rsidR="00D631B3">
        <w:rPr>
          <w:lang w:val="en-US"/>
        </w:rPr>
        <w:t xml:space="preserve">For this reason, </w:t>
      </w:r>
      <w:r w:rsidR="003B465A">
        <w:rPr>
          <w:lang w:val="en-US"/>
        </w:rPr>
        <w:t xml:space="preserve">when it comes to RSRP measurements provided by the UE </w:t>
      </w:r>
      <w:r w:rsidR="00D631B3" w:rsidRPr="00D631B3">
        <w:rPr>
          <w:lang w:val="en-US"/>
        </w:rPr>
        <w:t xml:space="preserve">it is unlikely that the corresponding AI/ML models that generate </w:t>
      </w:r>
      <w:r w:rsidR="003B465A">
        <w:rPr>
          <w:lang w:val="en-US"/>
        </w:rPr>
        <w:t>Model I</w:t>
      </w:r>
      <w:r w:rsidR="00D631B3" w:rsidRPr="00D631B3">
        <w:rPr>
          <w:lang w:val="en-US"/>
        </w:rPr>
        <w:t xml:space="preserve">nference in RRC Connected mode will find </w:t>
      </w:r>
      <w:r w:rsidR="00366C90">
        <w:rPr>
          <w:lang w:val="en-US"/>
        </w:rPr>
        <w:t xml:space="preserve">RSRP </w:t>
      </w:r>
      <w:r w:rsidR="00D631B3" w:rsidRPr="00D631B3">
        <w:rPr>
          <w:lang w:val="en-US"/>
        </w:rPr>
        <w:t xml:space="preserve">measurements from </w:t>
      </w:r>
      <w:r w:rsidR="00887763">
        <w:rPr>
          <w:lang w:val="en-US"/>
        </w:rPr>
        <w:t xml:space="preserve">RRC </w:t>
      </w:r>
      <w:r w:rsidR="00D631B3" w:rsidRPr="00D631B3">
        <w:rPr>
          <w:lang w:val="en-US"/>
        </w:rPr>
        <w:t xml:space="preserve">Idle </w:t>
      </w:r>
      <w:r w:rsidR="00887763">
        <w:rPr>
          <w:lang w:val="en-US"/>
        </w:rPr>
        <w:t>state</w:t>
      </w:r>
      <w:r w:rsidR="00887763" w:rsidRPr="00D631B3">
        <w:rPr>
          <w:lang w:val="en-US"/>
        </w:rPr>
        <w:t xml:space="preserve"> </w:t>
      </w:r>
      <w:r w:rsidR="00D631B3" w:rsidRPr="00D631B3">
        <w:rPr>
          <w:lang w:val="en-US"/>
        </w:rPr>
        <w:t xml:space="preserve">to be </w:t>
      </w:r>
      <w:r w:rsidR="007A4BE7">
        <w:rPr>
          <w:lang w:val="en-US"/>
        </w:rPr>
        <w:t xml:space="preserve">a </w:t>
      </w:r>
      <w:r w:rsidR="00D631B3" w:rsidRPr="00D631B3">
        <w:rPr>
          <w:lang w:val="en-US"/>
        </w:rPr>
        <w:t>useful</w:t>
      </w:r>
      <w:r w:rsidR="007A4BE7">
        <w:rPr>
          <w:lang w:val="en-US"/>
        </w:rPr>
        <w:t xml:space="preserve"> input</w:t>
      </w:r>
      <w:r w:rsidR="00D631B3" w:rsidRPr="00D631B3">
        <w:rPr>
          <w:lang w:val="en-US"/>
        </w:rPr>
        <w:t>.</w:t>
      </w:r>
      <w:r w:rsidR="00D631B3">
        <w:rPr>
          <w:lang w:val="en-US"/>
        </w:rPr>
        <w:t xml:space="preserve"> When it comes to location information, </w:t>
      </w:r>
      <w:r w:rsidR="00851ACD">
        <w:rPr>
          <w:lang w:val="en-US"/>
        </w:rPr>
        <w:t xml:space="preserve">the </w:t>
      </w:r>
      <w:r w:rsidR="0062483F">
        <w:rPr>
          <w:lang w:val="en-US"/>
        </w:rPr>
        <w:t>trajectory prediction</w:t>
      </w:r>
      <w:r w:rsidR="00111C44">
        <w:rPr>
          <w:lang w:val="en-US"/>
        </w:rPr>
        <w:t xml:space="preserve"> under discussion for Mobility Optimization</w:t>
      </w:r>
      <w:r w:rsidR="0062483F">
        <w:rPr>
          <w:lang w:val="en-US"/>
        </w:rPr>
        <w:t xml:space="preserve"> is cell-based</w:t>
      </w:r>
      <w:r w:rsidR="00111C44">
        <w:rPr>
          <w:lang w:val="en-US"/>
        </w:rPr>
        <w:t xml:space="preserve"> predicted UE Trajectory,</w:t>
      </w:r>
      <w:r w:rsidR="0062483F">
        <w:rPr>
          <w:lang w:val="en-US"/>
        </w:rPr>
        <w:t xml:space="preserve"> which can be obtained using UE History Information from UE and </w:t>
      </w:r>
      <w:proofErr w:type="spellStart"/>
      <w:r w:rsidR="0062483F">
        <w:rPr>
          <w:lang w:val="en-US"/>
        </w:rPr>
        <w:t>neighbouring</w:t>
      </w:r>
      <w:proofErr w:type="spellEnd"/>
      <w:r w:rsidR="0062483F">
        <w:rPr>
          <w:lang w:val="en-US"/>
        </w:rPr>
        <w:t xml:space="preserve"> nodes. </w:t>
      </w:r>
      <w:r w:rsidR="002326C6">
        <w:rPr>
          <w:lang w:val="en-US"/>
        </w:rPr>
        <w:t>We believe</w:t>
      </w:r>
      <w:r w:rsidR="0062483F">
        <w:rPr>
          <w:lang w:val="en-US"/>
        </w:rPr>
        <w:t xml:space="preserve"> that consecutive </w:t>
      </w:r>
      <w:r w:rsidR="002326C6">
        <w:rPr>
          <w:lang w:val="en-US"/>
        </w:rPr>
        <w:t xml:space="preserve">detailed </w:t>
      </w:r>
      <w:r w:rsidR="0062483F">
        <w:rPr>
          <w:lang w:val="en-US"/>
        </w:rPr>
        <w:t xml:space="preserve">UE location information is </w:t>
      </w:r>
      <w:r w:rsidR="002326C6">
        <w:rPr>
          <w:lang w:val="en-US"/>
        </w:rPr>
        <w:t xml:space="preserve">not </w:t>
      </w:r>
      <w:r w:rsidR="0062483F">
        <w:rPr>
          <w:lang w:val="en-US"/>
        </w:rPr>
        <w:t>needed</w:t>
      </w:r>
      <w:r w:rsidR="00111C44">
        <w:rPr>
          <w:lang w:val="en-US"/>
        </w:rPr>
        <w:t xml:space="preserve"> to train an ML Model for cell-based UE Trajectory prediction</w:t>
      </w:r>
      <w:r w:rsidR="0062483F">
        <w:rPr>
          <w:lang w:val="en-US"/>
        </w:rPr>
        <w:t>.</w:t>
      </w:r>
      <w:r w:rsidR="00D53198">
        <w:rPr>
          <w:lang w:val="en-US"/>
        </w:rPr>
        <w:t xml:space="preserve">    </w:t>
      </w:r>
    </w:p>
    <w:p w14:paraId="5849DC98" w14:textId="14127C93" w:rsidR="004665E4" w:rsidRDefault="0062483F" w:rsidP="002A643F">
      <w:pPr>
        <w:rPr>
          <w:b/>
          <w:bCs/>
          <w:lang w:val="en-US"/>
        </w:rPr>
      </w:pPr>
      <w:r w:rsidRPr="005E25BA">
        <w:rPr>
          <w:b/>
          <w:bCs/>
          <w:lang w:val="en-US"/>
        </w:rPr>
        <w:t>Observation</w:t>
      </w:r>
      <w:r w:rsidR="009E6963">
        <w:rPr>
          <w:b/>
          <w:bCs/>
          <w:lang w:val="en-US"/>
        </w:rPr>
        <w:t xml:space="preserve"> 8</w:t>
      </w:r>
      <w:r w:rsidRPr="005E25BA">
        <w:rPr>
          <w:b/>
          <w:bCs/>
          <w:lang w:val="en-US"/>
        </w:rPr>
        <w:t xml:space="preserve">: </w:t>
      </w:r>
      <w:r w:rsidR="00F47D88">
        <w:rPr>
          <w:b/>
          <w:bCs/>
          <w:lang w:val="en-US"/>
        </w:rPr>
        <w:t>C</w:t>
      </w:r>
      <w:r w:rsidRPr="005E25BA">
        <w:rPr>
          <w:b/>
          <w:bCs/>
          <w:lang w:val="en-US"/>
        </w:rPr>
        <w:t xml:space="preserve">ontinuous MDT </w:t>
      </w:r>
      <w:r w:rsidR="0091004F">
        <w:rPr>
          <w:b/>
          <w:bCs/>
          <w:lang w:val="en-US"/>
        </w:rPr>
        <w:t xml:space="preserve">for detailed location information </w:t>
      </w:r>
      <w:r w:rsidR="00D53198">
        <w:rPr>
          <w:b/>
          <w:bCs/>
          <w:lang w:val="en-US"/>
        </w:rPr>
        <w:t>does not have clear benefits</w:t>
      </w:r>
      <w:r w:rsidR="00F47D88">
        <w:rPr>
          <w:b/>
          <w:bCs/>
          <w:lang w:val="en-US"/>
        </w:rPr>
        <w:t xml:space="preserve"> for the solutions related to the </w:t>
      </w:r>
      <w:r w:rsidR="005E25BA" w:rsidRPr="005E25BA">
        <w:rPr>
          <w:b/>
          <w:bCs/>
          <w:lang w:val="en-US"/>
        </w:rPr>
        <w:t xml:space="preserve">Rel.18 </w:t>
      </w:r>
      <w:r w:rsidR="00F47D88">
        <w:rPr>
          <w:b/>
          <w:bCs/>
          <w:lang w:val="en-US"/>
        </w:rPr>
        <w:t xml:space="preserve">NG-RAN AI/ML </w:t>
      </w:r>
      <w:r w:rsidRPr="005E25BA">
        <w:rPr>
          <w:b/>
          <w:bCs/>
          <w:lang w:val="en-US"/>
        </w:rPr>
        <w:t>use cases</w:t>
      </w:r>
      <w:r w:rsidR="0091004F">
        <w:rPr>
          <w:b/>
          <w:bCs/>
          <w:lang w:val="en-US"/>
        </w:rPr>
        <w:t xml:space="preserve"> e.g., for cell-based UE Trajectory prediction</w:t>
      </w:r>
      <w:r w:rsidR="00F47D88">
        <w:rPr>
          <w:b/>
          <w:bCs/>
          <w:lang w:val="en-US"/>
        </w:rPr>
        <w:t>.</w:t>
      </w:r>
      <w:r w:rsidR="005E25BA" w:rsidRPr="005E25BA">
        <w:rPr>
          <w:b/>
          <w:bCs/>
          <w:lang w:val="en-US"/>
        </w:rPr>
        <w:t xml:space="preserve"> </w:t>
      </w:r>
      <w:r w:rsidRPr="005E25BA">
        <w:rPr>
          <w:b/>
          <w:bCs/>
          <w:lang w:val="en-US"/>
        </w:rPr>
        <w:t xml:space="preserve"> </w:t>
      </w:r>
    </w:p>
    <w:p w14:paraId="7D7B5333" w14:textId="07018964" w:rsidR="00B87BCC" w:rsidRDefault="00B87BCC" w:rsidP="002A643F">
      <w:pPr>
        <w:rPr>
          <w:lang w:val="en-US"/>
        </w:rPr>
      </w:pPr>
      <w:r>
        <w:rPr>
          <w:lang w:val="en-US"/>
        </w:rPr>
        <w:t xml:space="preserve">For </w:t>
      </w:r>
      <w:r w:rsidR="001519A3" w:rsidRPr="0094469D">
        <w:rPr>
          <w:lang w:val="en-US"/>
        </w:rPr>
        <w:t xml:space="preserve">cell-based </w:t>
      </w:r>
      <w:r>
        <w:rPr>
          <w:lang w:val="en-US"/>
        </w:rPr>
        <w:t xml:space="preserve">UE </w:t>
      </w:r>
      <w:r w:rsidR="001519A3" w:rsidRPr="0094469D">
        <w:rPr>
          <w:lang w:val="en-US"/>
        </w:rPr>
        <w:t>trajectory prediction</w:t>
      </w:r>
      <w:r w:rsidR="00651CAB">
        <w:rPr>
          <w:lang w:val="en-US"/>
        </w:rPr>
        <w:t>,</w:t>
      </w:r>
      <w:r>
        <w:rPr>
          <w:lang w:val="en-US"/>
        </w:rPr>
        <w:t xml:space="preserve"> </w:t>
      </w:r>
      <w:r w:rsidR="00651CAB">
        <w:rPr>
          <w:lang w:val="en-US"/>
        </w:rPr>
        <w:t>i</w:t>
      </w:r>
      <w:r w:rsidRPr="00981004">
        <w:rPr>
          <w:lang w:val="en-US"/>
        </w:rPr>
        <w:t>nstead of detailed location information</w:t>
      </w:r>
      <w:r w:rsidR="00E60579">
        <w:rPr>
          <w:lang w:val="en-US"/>
        </w:rPr>
        <w:t>,</w:t>
      </w:r>
      <w:r w:rsidR="00651CAB">
        <w:rPr>
          <w:lang w:val="en-US"/>
        </w:rPr>
        <w:t xml:space="preserve"> sequences of cell</w:t>
      </w:r>
      <w:r w:rsidR="00E60579">
        <w:rPr>
          <w:lang w:val="en-US"/>
        </w:rPr>
        <w:t>s</w:t>
      </w:r>
      <w:r w:rsidR="00651CAB">
        <w:rPr>
          <w:lang w:val="en-US"/>
        </w:rPr>
        <w:t xml:space="preserve"> </w:t>
      </w:r>
      <w:r w:rsidR="00E60579">
        <w:rPr>
          <w:lang w:val="en-US"/>
        </w:rPr>
        <w:t>a UE has visited</w:t>
      </w:r>
      <w:r w:rsidR="00651CAB">
        <w:rPr>
          <w:lang w:val="en-US"/>
        </w:rPr>
        <w:t xml:space="preserve"> will need to be propagated to the node that performs the Model Training.</w:t>
      </w:r>
      <w:r w:rsidR="00E60579">
        <w:rPr>
          <w:lang w:val="en-US"/>
        </w:rPr>
        <w:t xml:space="preserve"> It</w:t>
      </w:r>
      <w:r w:rsidR="00E9639B">
        <w:rPr>
          <w:lang w:val="en-US"/>
        </w:rPr>
        <w:t xml:space="preserve"> therefore</w:t>
      </w:r>
      <w:r w:rsidR="00E60579">
        <w:rPr>
          <w:lang w:val="en-US"/>
        </w:rPr>
        <w:t xml:space="preserve"> seems to us more appropriate that for </w:t>
      </w:r>
      <w:r w:rsidR="00780E83">
        <w:rPr>
          <w:lang w:val="en-US"/>
        </w:rPr>
        <w:t>the predicted UE Trajectory use case</w:t>
      </w:r>
      <w:r w:rsidR="00E9639B">
        <w:rPr>
          <w:lang w:val="en-US"/>
        </w:rPr>
        <w:t>,</w:t>
      </w:r>
      <w:r w:rsidR="00780E83">
        <w:rPr>
          <w:lang w:val="en-US"/>
        </w:rPr>
        <w:t xml:space="preserve"> we need to maintain continuity in the </w:t>
      </w:r>
      <w:r w:rsidR="00E9639B">
        <w:rPr>
          <w:lang w:val="en-US"/>
        </w:rPr>
        <w:t>sequences of cells a UE has visited across RRC states.</w:t>
      </w:r>
      <w:r w:rsidR="00651CAB">
        <w:rPr>
          <w:lang w:val="en-US"/>
        </w:rPr>
        <w:t xml:space="preserve"> </w:t>
      </w:r>
      <w:r w:rsidR="001519A3">
        <w:rPr>
          <w:lang w:val="en-US"/>
        </w:rPr>
        <w:t xml:space="preserve"> </w:t>
      </w:r>
    </w:p>
    <w:p w14:paraId="588735C8" w14:textId="22EDE221" w:rsidR="00B62AD0" w:rsidRPr="0094469D" w:rsidRDefault="0091004F" w:rsidP="002A643F">
      <w:pPr>
        <w:rPr>
          <w:lang w:val="en-US"/>
        </w:rPr>
      </w:pPr>
      <w:r w:rsidRPr="005E25BA">
        <w:rPr>
          <w:b/>
          <w:bCs/>
          <w:lang w:val="en-US"/>
        </w:rPr>
        <w:t>Observation</w:t>
      </w:r>
      <w:r w:rsidR="009E6963">
        <w:rPr>
          <w:b/>
          <w:bCs/>
          <w:lang w:val="en-US"/>
        </w:rPr>
        <w:t xml:space="preserve"> 9</w:t>
      </w:r>
      <w:r w:rsidRPr="005E25BA">
        <w:rPr>
          <w:b/>
          <w:bCs/>
          <w:lang w:val="en-US"/>
        </w:rPr>
        <w:t xml:space="preserve">: </w:t>
      </w:r>
      <w:r w:rsidR="00561138">
        <w:rPr>
          <w:b/>
          <w:bCs/>
          <w:lang w:val="en-US"/>
        </w:rPr>
        <w:t>For cell-based UE trajectory prediction, cell-based c</w:t>
      </w:r>
      <w:r w:rsidRPr="005E25BA">
        <w:rPr>
          <w:b/>
          <w:bCs/>
          <w:lang w:val="en-US"/>
        </w:rPr>
        <w:t>ontinu</w:t>
      </w:r>
      <w:r w:rsidR="00561138">
        <w:rPr>
          <w:b/>
          <w:bCs/>
          <w:lang w:val="en-US"/>
        </w:rPr>
        <w:t>ity information is needed across RRC states.</w:t>
      </w:r>
      <w:r w:rsidRPr="005E25BA">
        <w:rPr>
          <w:b/>
          <w:bCs/>
          <w:lang w:val="en-US"/>
        </w:rPr>
        <w:t xml:space="preserve">  </w:t>
      </w:r>
    </w:p>
    <w:p w14:paraId="382B2E3C" w14:textId="37AC08F8" w:rsidR="004217EE" w:rsidRDefault="00561138" w:rsidP="00B85C15">
      <w:pPr>
        <w:rPr>
          <w:lang w:val="en-US"/>
        </w:rPr>
      </w:pPr>
      <w:r>
        <w:rPr>
          <w:lang w:val="en-US"/>
        </w:rPr>
        <w:t xml:space="preserve">On another aspect, </w:t>
      </w:r>
      <w:r w:rsidR="009D2273">
        <w:rPr>
          <w:lang w:val="en-US"/>
        </w:rPr>
        <w:t xml:space="preserve">we </w:t>
      </w:r>
      <w:r w:rsidR="005C2092">
        <w:rPr>
          <w:lang w:val="en-US"/>
        </w:rPr>
        <w:t>believe that</w:t>
      </w:r>
      <w:r w:rsidR="009D2273">
        <w:rPr>
          <w:lang w:val="en-US"/>
        </w:rPr>
        <w:t xml:space="preserve"> MDT could not possibly solve the issue of continuity </w:t>
      </w:r>
      <w:r w:rsidR="005C2092">
        <w:rPr>
          <w:lang w:val="en-US"/>
        </w:rPr>
        <w:t>in the</w:t>
      </w:r>
      <w:r w:rsidR="009D2273">
        <w:rPr>
          <w:lang w:val="en-US"/>
        </w:rPr>
        <w:t xml:space="preserve"> UE measurements, if that were required.</w:t>
      </w:r>
      <w:r w:rsidR="005C2092">
        <w:rPr>
          <w:lang w:val="en-US"/>
        </w:rPr>
        <w:t xml:space="preserve"> </w:t>
      </w:r>
      <w:r w:rsidR="00EC6C80">
        <w:rPr>
          <w:lang w:val="en-US"/>
        </w:rPr>
        <w:t>Logging across RRC states</w:t>
      </w:r>
      <w:r w:rsidR="008618A7">
        <w:rPr>
          <w:lang w:val="en-US"/>
        </w:rPr>
        <w:t xml:space="preserve">, faces also the issues of the limited UE memory. Given that the actual time a UE </w:t>
      </w:r>
      <w:r w:rsidR="00B85C15">
        <w:rPr>
          <w:lang w:val="en-US"/>
        </w:rPr>
        <w:t>spends in RRC Idle or Inactive state is not under network control,</w:t>
      </w:r>
      <w:r w:rsidR="004217EE">
        <w:rPr>
          <w:lang w:val="en-US"/>
        </w:rPr>
        <w:t xml:space="preserve"> there are no guarantees that the UE memory will not be exceeded before it transitions to RRC connected state where it can indicate data availability to the network.</w:t>
      </w:r>
      <w:r w:rsidR="00C81629">
        <w:rPr>
          <w:lang w:val="en-US"/>
        </w:rPr>
        <w:t xml:space="preserve"> </w:t>
      </w:r>
      <w:r w:rsidR="004217EE">
        <w:rPr>
          <w:lang w:val="en-US"/>
        </w:rPr>
        <w:t>If the memory is exceeded, then the UE will replace older entries in the log with the newer ones.</w:t>
      </w:r>
      <w:r w:rsidR="0089771A">
        <w:rPr>
          <w:lang w:val="en-US"/>
        </w:rPr>
        <w:t xml:space="preserve"> </w:t>
      </w:r>
      <w:r w:rsidR="0089771A" w:rsidRPr="008103E6">
        <w:rPr>
          <w:lang w:val="en-US"/>
        </w:rPr>
        <w:t>The same problem exists if UE logs information while in RRC Connected or RRC Idle states.</w:t>
      </w:r>
    </w:p>
    <w:p w14:paraId="4BB9F650" w14:textId="3C4EA4A2" w:rsidR="004217EE" w:rsidRPr="00D53198" w:rsidRDefault="004217EE" w:rsidP="00D80B9C">
      <w:pPr>
        <w:rPr>
          <w:b/>
          <w:bCs/>
          <w:lang w:val="en-US"/>
        </w:rPr>
      </w:pPr>
      <w:r w:rsidRPr="0006471D">
        <w:rPr>
          <w:b/>
          <w:bCs/>
          <w:lang w:val="en-US"/>
        </w:rPr>
        <w:t>Observation</w:t>
      </w:r>
      <w:r w:rsidR="009E6963">
        <w:rPr>
          <w:b/>
          <w:bCs/>
          <w:lang w:val="en-US"/>
        </w:rPr>
        <w:t xml:space="preserve"> 10</w:t>
      </w:r>
      <w:r w:rsidRPr="0006471D">
        <w:rPr>
          <w:b/>
          <w:bCs/>
          <w:lang w:val="en-US"/>
        </w:rPr>
        <w:t>: Due to the limited UE memory, a UE in RRC idle or Inactive state may replace older entries with newer information</w:t>
      </w:r>
      <w:r w:rsidR="00C81629">
        <w:rPr>
          <w:b/>
          <w:bCs/>
          <w:lang w:val="en-US"/>
        </w:rPr>
        <w:t xml:space="preserve"> creating discontinuity in the </w:t>
      </w:r>
      <w:r w:rsidR="004F0106">
        <w:rPr>
          <w:b/>
          <w:bCs/>
          <w:lang w:val="en-US"/>
        </w:rPr>
        <w:t xml:space="preserve">actual </w:t>
      </w:r>
      <w:r w:rsidR="00836991">
        <w:rPr>
          <w:b/>
          <w:bCs/>
          <w:lang w:val="en-US"/>
        </w:rPr>
        <w:t xml:space="preserve">reported </w:t>
      </w:r>
      <w:r w:rsidR="004F0106">
        <w:rPr>
          <w:b/>
          <w:bCs/>
          <w:lang w:val="en-US"/>
        </w:rPr>
        <w:t>measurements</w:t>
      </w:r>
      <w:r w:rsidRPr="0006471D">
        <w:rPr>
          <w:b/>
          <w:bCs/>
          <w:lang w:val="en-US"/>
        </w:rPr>
        <w:t>.</w:t>
      </w:r>
    </w:p>
    <w:p w14:paraId="312DA665" w14:textId="749F9563" w:rsidR="00D80B9C" w:rsidRDefault="00D53198" w:rsidP="007E78B3">
      <w:pPr>
        <w:rPr>
          <w:lang w:val="en-US"/>
        </w:rPr>
      </w:pPr>
      <w:r>
        <w:rPr>
          <w:lang w:val="en-US"/>
        </w:rPr>
        <w:t>For the above reasons, we think that continuous MDT enhancements should not be considered in Rel.18.</w:t>
      </w:r>
    </w:p>
    <w:p w14:paraId="64C4A889" w14:textId="45C5DD47" w:rsidR="007E78B3" w:rsidRPr="00C76B6A" w:rsidRDefault="00D53198" w:rsidP="00C50271">
      <w:pPr>
        <w:rPr>
          <w:b/>
          <w:bCs/>
          <w:lang w:val="en-US"/>
        </w:rPr>
      </w:pPr>
      <w:r w:rsidRPr="00D53198">
        <w:rPr>
          <w:b/>
          <w:bCs/>
          <w:lang w:val="en-US"/>
        </w:rPr>
        <w:t xml:space="preserve">Proposal: Do not consider continuous MDT enhancements </w:t>
      </w:r>
      <w:r w:rsidR="00E41C97">
        <w:rPr>
          <w:b/>
          <w:bCs/>
          <w:lang w:val="en-US"/>
        </w:rPr>
        <w:t>for cell-based UE Trajectory prediction</w:t>
      </w:r>
      <w:r>
        <w:rPr>
          <w:b/>
          <w:bCs/>
          <w:lang w:val="en-US"/>
        </w:rPr>
        <w:t>.</w:t>
      </w:r>
    </w:p>
    <w:p w14:paraId="7D199589" w14:textId="1C371325" w:rsidR="00B90F8F" w:rsidRDefault="00D6169F" w:rsidP="00B90F8F">
      <w:pPr>
        <w:pStyle w:val="Heading1"/>
      </w:pPr>
      <w:r>
        <w:t>5</w:t>
      </w:r>
      <w:r w:rsidR="00B90F8F">
        <w:t xml:space="preserve"> </w:t>
      </w:r>
      <w:r w:rsidR="00B90F8F">
        <w:tab/>
        <w:t>Conclusion</w:t>
      </w:r>
    </w:p>
    <w:p w14:paraId="68DBA2EB" w14:textId="07A61C1A" w:rsidR="0005332E" w:rsidRDefault="0005332E" w:rsidP="0005332E">
      <w:r>
        <w:t xml:space="preserve">In this </w:t>
      </w:r>
      <w:r w:rsidR="00D407A5">
        <w:t>paper we make the following observations and proposal:</w:t>
      </w:r>
    </w:p>
    <w:p w14:paraId="69D0BB16" w14:textId="77777777" w:rsidR="0013376C" w:rsidRDefault="0013376C" w:rsidP="0013376C">
      <w:pPr>
        <w:rPr>
          <w:b/>
          <w:bCs/>
          <w:lang w:val="en-US"/>
        </w:rPr>
      </w:pPr>
      <w:r w:rsidRPr="00D63C4F">
        <w:rPr>
          <w:b/>
          <w:bCs/>
          <w:lang w:val="en-US"/>
        </w:rPr>
        <w:lastRenderedPageBreak/>
        <w:t>Observation</w:t>
      </w:r>
      <w:r>
        <w:rPr>
          <w:b/>
          <w:bCs/>
          <w:lang w:val="en-US"/>
        </w:rPr>
        <w:t xml:space="preserve"> 1</w:t>
      </w:r>
      <w:r w:rsidRPr="00D63C4F">
        <w:rPr>
          <w:b/>
          <w:bCs/>
          <w:lang w:val="en-US"/>
        </w:rPr>
        <w:t>: There exist some ML Algorithms, e.g., based on time-series forecasting</w:t>
      </w:r>
      <w:r>
        <w:rPr>
          <w:b/>
          <w:bCs/>
          <w:lang w:val="en-US"/>
        </w:rPr>
        <w:t xml:space="preserve"> that may be used to predict UE trajectory</w:t>
      </w:r>
      <w:r w:rsidRPr="00D63C4F">
        <w:rPr>
          <w:b/>
          <w:bCs/>
          <w:lang w:val="en-US"/>
        </w:rPr>
        <w:t xml:space="preserve">, that require a large number of continuous </w:t>
      </w:r>
      <w:r>
        <w:rPr>
          <w:b/>
          <w:bCs/>
          <w:lang w:val="en-US"/>
        </w:rPr>
        <w:t>measurement series</w:t>
      </w:r>
      <w:r w:rsidRPr="00D63C4F">
        <w:rPr>
          <w:b/>
          <w:bCs/>
          <w:lang w:val="en-US"/>
        </w:rPr>
        <w:t xml:space="preserve"> to make a prediction (forecast). </w:t>
      </w:r>
    </w:p>
    <w:p w14:paraId="315E9E76" w14:textId="77777777" w:rsidR="0013376C" w:rsidRPr="005D733E" w:rsidRDefault="0013376C" w:rsidP="0013376C">
      <w:pPr>
        <w:rPr>
          <w:b/>
          <w:bCs/>
          <w:lang w:val="en-US"/>
        </w:rPr>
      </w:pPr>
      <w:r w:rsidRPr="0094469D">
        <w:rPr>
          <w:b/>
          <w:bCs/>
        </w:rPr>
        <w:t>Observation</w:t>
      </w:r>
      <w:r>
        <w:rPr>
          <w:b/>
          <w:bCs/>
        </w:rPr>
        <w:t xml:space="preserve"> 2</w:t>
      </w:r>
      <w:r w:rsidRPr="0094469D">
        <w:rPr>
          <w:b/>
          <w:bCs/>
        </w:rPr>
        <w:t>: To train an ML Model that predicts detailed-location trajectory, network may need to collect detailed location information across RRC states from the UEs.</w:t>
      </w:r>
    </w:p>
    <w:p w14:paraId="29F2804B" w14:textId="0A58A337" w:rsidR="0013376C" w:rsidRDefault="0013376C" w:rsidP="0013376C">
      <w:pPr>
        <w:rPr>
          <w:b/>
          <w:bCs/>
        </w:rPr>
      </w:pPr>
      <w:r w:rsidRPr="00425166">
        <w:rPr>
          <w:b/>
          <w:bCs/>
        </w:rPr>
        <w:t>Observation</w:t>
      </w:r>
      <w:r>
        <w:rPr>
          <w:b/>
          <w:bCs/>
        </w:rPr>
        <w:t xml:space="preserve"> 3</w:t>
      </w:r>
      <w:r w:rsidRPr="00425166">
        <w:rPr>
          <w:b/>
          <w:bCs/>
        </w:rPr>
        <w:t xml:space="preserve">: </w:t>
      </w:r>
      <w:proofErr w:type="spellStart"/>
      <w:r w:rsidRPr="00425166">
        <w:rPr>
          <w:b/>
          <w:bCs/>
        </w:rPr>
        <w:t>Signaling</w:t>
      </w:r>
      <w:proofErr w:type="spellEnd"/>
      <w:r w:rsidRPr="00425166">
        <w:rPr>
          <w:b/>
          <w:bCs/>
        </w:rPr>
        <w:t xml:space="preserve">-based MDT allows operator to monitor a specific UE </w:t>
      </w:r>
      <w:r>
        <w:rPr>
          <w:b/>
          <w:bCs/>
        </w:rPr>
        <w:t xml:space="preserve">continuously </w:t>
      </w:r>
      <w:r w:rsidRPr="00425166">
        <w:rPr>
          <w:b/>
          <w:bCs/>
        </w:rPr>
        <w:t xml:space="preserve">across RRC states in order to determine performance degradation and to improve performance.   </w:t>
      </w:r>
    </w:p>
    <w:p w14:paraId="73A90ABC" w14:textId="77777777" w:rsidR="00EE1D17" w:rsidRDefault="00EE1D17" w:rsidP="00EE1D17">
      <w:pPr>
        <w:rPr>
          <w:b/>
          <w:bCs/>
          <w:lang w:val="en-US"/>
        </w:rPr>
      </w:pPr>
      <w:r w:rsidRPr="001A7282">
        <w:rPr>
          <w:b/>
          <w:bCs/>
          <w:lang w:val="en-US"/>
        </w:rPr>
        <w:t>Observation</w:t>
      </w:r>
      <w:r>
        <w:rPr>
          <w:b/>
          <w:bCs/>
          <w:lang w:val="en-US"/>
        </w:rPr>
        <w:t xml:space="preserve"> 4</w:t>
      </w:r>
      <w:r w:rsidRPr="001A7282">
        <w:rPr>
          <w:b/>
          <w:bCs/>
          <w:lang w:val="en-US"/>
        </w:rPr>
        <w:t>: If a UE is transitioning among RRC connected and RRC idle/inactive states within the same NG-RAN node, current MDT framework allows a UE to provide the network with continuous reporting across RRC states.</w:t>
      </w:r>
      <w:r w:rsidRPr="00130CCC">
        <w:rPr>
          <w:b/>
          <w:bCs/>
          <w:lang w:val="en-US"/>
        </w:rPr>
        <w:t xml:space="preserve"> </w:t>
      </w:r>
      <w:r w:rsidRPr="00A60010">
        <w:rPr>
          <w:b/>
          <w:bCs/>
          <w:lang w:val="en-US"/>
        </w:rPr>
        <w:t>In inter-</w:t>
      </w:r>
      <w:proofErr w:type="spellStart"/>
      <w:r w:rsidRPr="00A60010">
        <w:rPr>
          <w:b/>
          <w:bCs/>
          <w:lang w:val="en-US"/>
        </w:rPr>
        <w:t>gNB</w:t>
      </w:r>
      <w:proofErr w:type="spellEnd"/>
      <w:r w:rsidRPr="00A60010">
        <w:rPr>
          <w:b/>
          <w:bCs/>
          <w:lang w:val="en-US"/>
        </w:rPr>
        <w:t xml:space="preserve"> scenarios, the TCE can constitute continuous measurement series based on the availability of permanent UE ID.</w:t>
      </w:r>
    </w:p>
    <w:p w14:paraId="2438B607" w14:textId="77777777" w:rsidR="00EE1D17" w:rsidRDefault="00EE1D17" w:rsidP="00EE1D17">
      <w:pPr>
        <w:rPr>
          <w:b/>
          <w:bCs/>
        </w:rPr>
      </w:pPr>
      <w:r w:rsidRPr="00771F1B">
        <w:rPr>
          <w:b/>
          <w:bCs/>
        </w:rPr>
        <w:t>Observation</w:t>
      </w:r>
      <w:r>
        <w:rPr>
          <w:b/>
          <w:bCs/>
        </w:rPr>
        <w:t xml:space="preserve"> 5</w:t>
      </w:r>
      <w:r w:rsidRPr="00771F1B">
        <w:rPr>
          <w:b/>
          <w:bCs/>
        </w:rPr>
        <w:t>: Data preparation and continuity in the data collection is part of the Model Training entity and is achieved by implementation</w:t>
      </w:r>
      <w:r>
        <w:rPr>
          <w:b/>
          <w:bCs/>
        </w:rPr>
        <w:t xml:space="preserve"> using various techniques</w:t>
      </w:r>
      <w:r w:rsidRPr="00771F1B">
        <w:rPr>
          <w:b/>
          <w:bCs/>
        </w:rPr>
        <w:t xml:space="preserve"> depending on the details of the ML Model</w:t>
      </w:r>
      <w:r>
        <w:rPr>
          <w:b/>
          <w:bCs/>
        </w:rPr>
        <w:t xml:space="preserve"> and the available data</w:t>
      </w:r>
      <w:r w:rsidRPr="00771F1B">
        <w:rPr>
          <w:b/>
          <w:bCs/>
        </w:rPr>
        <w:t>.</w:t>
      </w:r>
    </w:p>
    <w:p w14:paraId="02670D5E" w14:textId="77777777" w:rsidR="009E6963" w:rsidRDefault="009E6963" w:rsidP="009E6963">
      <w:pPr>
        <w:rPr>
          <w:b/>
          <w:bCs/>
          <w:lang w:eastAsia="zh-TW"/>
        </w:rPr>
      </w:pPr>
      <w:r w:rsidRPr="007C3AAD">
        <w:rPr>
          <w:b/>
          <w:bCs/>
          <w:lang w:eastAsia="zh-TW"/>
        </w:rPr>
        <w:t>Observation</w:t>
      </w:r>
      <w:r>
        <w:rPr>
          <w:b/>
          <w:bCs/>
          <w:lang w:eastAsia="zh-TW"/>
        </w:rPr>
        <w:t xml:space="preserve"> 6</w:t>
      </w:r>
      <w:r w:rsidRPr="007C3AAD">
        <w:rPr>
          <w:b/>
          <w:bCs/>
          <w:lang w:eastAsia="zh-TW"/>
        </w:rPr>
        <w:t>: Diversity in the data collection is an equally important requirement for creation of a good Training Data Set.</w:t>
      </w:r>
    </w:p>
    <w:p w14:paraId="15B5A048" w14:textId="77777777" w:rsidR="009E6963" w:rsidRDefault="009E6963" w:rsidP="009E6963">
      <w:pPr>
        <w:rPr>
          <w:b/>
          <w:bCs/>
        </w:rPr>
      </w:pPr>
      <w:r w:rsidRPr="007A0737">
        <w:rPr>
          <w:b/>
          <w:bCs/>
        </w:rPr>
        <w:t>Observation</w:t>
      </w:r>
      <w:r>
        <w:rPr>
          <w:b/>
          <w:bCs/>
        </w:rPr>
        <w:t xml:space="preserve"> 7</w:t>
      </w:r>
      <w:r w:rsidRPr="007A0737">
        <w:rPr>
          <w:b/>
          <w:bCs/>
        </w:rPr>
        <w:t>:</w:t>
      </w:r>
      <w:r>
        <w:rPr>
          <w:b/>
          <w:bCs/>
        </w:rPr>
        <w:t xml:space="preserve"> Any new Rel-18 UE requirement for data collection would negatively impact training dataset</w:t>
      </w:r>
      <w:r w:rsidDel="006E1021">
        <w:rPr>
          <w:b/>
          <w:bCs/>
        </w:rPr>
        <w:t xml:space="preserve"> </w:t>
      </w:r>
      <w:r>
        <w:rPr>
          <w:b/>
          <w:bCs/>
        </w:rPr>
        <w:t>diversity.</w:t>
      </w:r>
    </w:p>
    <w:p w14:paraId="0A7D3728" w14:textId="77777777" w:rsidR="009E6963" w:rsidRDefault="009E6963" w:rsidP="009E6963">
      <w:pPr>
        <w:rPr>
          <w:b/>
          <w:bCs/>
          <w:lang w:val="en-US"/>
        </w:rPr>
      </w:pPr>
      <w:r w:rsidRPr="005E25BA">
        <w:rPr>
          <w:b/>
          <w:bCs/>
          <w:lang w:val="en-US"/>
        </w:rPr>
        <w:t>Observation</w:t>
      </w:r>
      <w:r>
        <w:rPr>
          <w:b/>
          <w:bCs/>
          <w:lang w:val="en-US"/>
        </w:rPr>
        <w:t xml:space="preserve"> 8</w:t>
      </w:r>
      <w:r w:rsidRPr="005E25BA">
        <w:rPr>
          <w:b/>
          <w:bCs/>
          <w:lang w:val="en-US"/>
        </w:rPr>
        <w:t xml:space="preserve">: </w:t>
      </w:r>
      <w:r>
        <w:rPr>
          <w:b/>
          <w:bCs/>
          <w:lang w:val="en-US"/>
        </w:rPr>
        <w:t>C</w:t>
      </w:r>
      <w:r w:rsidRPr="005E25BA">
        <w:rPr>
          <w:b/>
          <w:bCs/>
          <w:lang w:val="en-US"/>
        </w:rPr>
        <w:t xml:space="preserve">ontinuous MDT </w:t>
      </w:r>
      <w:r>
        <w:rPr>
          <w:b/>
          <w:bCs/>
          <w:lang w:val="en-US"/>
        </w:rPr>
        <w:t xml:space="preserve">for detailed location information does not have clear benefits for the solutions related to the </w:t>
      </w:r>
      <w:r w:rsidRPr="005E25BA">
        <w:rPr>
          <w:b/>
          <w:bCs/>
          <w:lang w:val="en-US"/>
        </w:rPr>
        <w:t xml:space="preserve">Rel.18 </w:t>
      </w:r>
      <w:r>
        <w:rPr>
          <w:b/>
          <w:bCs/>
          <w:lang w:val="en-US"/>
        </w:rPr>
        <w:t xml:space="preserve">NG-RAN AI/ML </w:t>
      </w:r>
      <w:r w:rsidRPr="005E25BA">
        <w:rPr>
          <w:b/>
          <w:bCs/>
          <w:lang w:val="en-US"/>
        </w:rPr>
        <w:t>use cases</w:t>
      </w:r>
      <w:r>
        <w:rPr>
          <w:b/>
          <w:bCs/>
          <w:lang w:val="en-US"/>
        </w:rPr>
        <w:t xml:space="preserve"> e.g., for cell-based UE Trajectory prediction.</w:t>
      </w:r>
      <w:r w:rsidRPr="005E25BA">
        <w:rPr>
          <w:b/>
          <w:bCs/>
          <w:lang w:val="en-US"/>
        </w:rPr>
        <w:t xml:space="preserve">  </w:t>
      </w:r>
    </w:p>
    <w:p w14:paraId="3EA2507B" w14:textId="77777777" w:rsidR="009E6963" w:rsidRPr="0094469D" w:rsidRDefault="009E6963" w:rsidP="009E6963">
      <w:pPr>
        <w:rPr>
          <w:lang w:val="en-US"/>
        </w:rPr>
      </w:pPr>
      <w:r w:rsidRPr="005E25BA">
        <w:rPr>
          <w:b/>
          <w:bCs/>
          <w:lang w:val="en-US"/>
        </w:rPr>
        <w:t>Observation</w:t>
      </w:r>
      <w:r>
        <w:rPr>
          <w:b/>
          <w:bCs/>
          <w:lang w:val="en-US"/>
        </w:rPr>
        <w:t xml:space="preserve"> 9</w:t>
      </w:r>
      <w:r w:rsidRPr="005E25BA">
        <w:rPr>
          <w:b/>
          <w:bCs/>
          <w:lang w:val="en-US"/>
        </w:rPr>
        <w:t xml:space="preserve">: </w:t>
      </w:r>
      <w:r>
        <w:rPr>
          <w:b/>
          <w:bCs/>
          <w:lang w:val="en-US"/>
        </w:rPr>
        <w:t>For cell-based UE trajectory prediction, cell-based c</w:t>
      </w:r>
      <w:r w:rsidRPr="005E25BA">
        <w:rPr>
          <w:b/>
          <w:bCs/>
          <w:lang w:val="en-US"/>
        </w:rPr>
        <w:t>ontinu</w:t>
      </w:r>
      <w:r>
        <w:rPr>
          <w:b/>
          <w:bCs/>
          <w:lang w:val="en-US"/>
        </w:rPr>
        <w:t>ity information is needed across RRC states.</w:t>
      </w:r>
      <w:r w:rsidRPr="005E25BA">
        <w:rPr>
          <w:b/>
          <w:bCs/>
          <w:lang w:val="en-US"/>
        </w:rPr>
        <w:t xml:space="preserve">  </w:t>
      </w:r>
    </w:p>
    <w:p w14:paraId="0A952481" w14:textId="77777777" w:rsidR="009E6963" w:rsidRPr="00D53198" w:rsidRDefault="009E6963" w:rsidP="009E6963">
      <w:pPr>
        <w:rPr>
          <w:b/>
          <w:bCs/>
          <w:lang w:val="en-US"/>
        </w:rPr>
      </w:pPr>
      <w:r w:rsidRPr="0006471D">
        <w:rPr>
          <w:b/>
          <w:bCs/>
          <w:lang w:val="en-US"/>
        </w:rPr>
        <w:t>Observation</w:t>
      </w:r>
      <w:r>
        <w:rPr>
          <w:b/>
          <w:bCs/>
          <w:lang w:val="en-US"/>
        </w:rPr>
        <w:t xml:space="preserve"> 10</w:t>
      </w:r>
      <w:r w:rsidRPr="0006471D">
        <w:rPr>
          <w:b/>
          <w:bCs/>
          <w:lang w:val="en-US"/>
        </w:rPr>
        <w:t>: Due to the limited UE memory, a UE in RRC idle or Inactive state may replace older entries with newer information</w:t>
      </w:r>
      <w:r>
        <w:rPr>
          <w:b/>
          <w:bCs/>
          <w:lang w:val="en-US"/>
        </w:rPr>
        <w:t xml:space="preserve"> creating discontinuity in the actual reported measurements</w:t>
      </w:r>
      <w:r w:rsidRPr="0006471D">
        <w:rPr>
          <w:b/>
          <w:bCs/>
          <w:lang w:val="en-US"/>
        </w:rPr>
        <w:t>.</w:t>
      </w:r>
    </w:p>
    <w:p w14:paraId="34B10727" w14:textId="03AD5C40" w:rsidR="00B408F2" w:rsidRPr="00666A78" w:rsidRDefault="00482382" w:rsidP="00953CCE">
      <w:pPr>
        <w:rPr>
          <w:b/>
          <w:bCs/>
          <w:lang w:val="en-US"/>
        </w:rPr>
      </w:pPr>
      <w:r w:rsidRPr="00D53198">
        <w:rPr>
          <w:b/>
          <w:bCs/>
          <w:lang w:val="en-US"/>
        </w:rPr>
        <w:t xml:space="preserve">Proposal: Do not consider continuous MDT enhancements </w:t>
      </w:r>
      <w:r>
        <w:rPr>
          <w:b/>
          <w:bCs/>
          <w:lang w:val="en-US"/>
        </w:rPr>
        <w:t>for cell-based UE Trajectory prediction.</w:t>
      </w:r>
    </w:p>
    <w:sectPr w:rsidR="00B408F2" w:rsidRPr="00666A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9DE6B" w14:textId="77777777" w:rsidR="00A35C57" w:rsidRDefault="00A35C57">
      <w:r>
        <w:separator/>
      </w:r>
    </w:p>
  </w:endnote>
  <w:endnote w:type="continuationSeparator" w:id="0">
    <w:p w14:paraId="67C1B9E5" w14:textId="77777777" w:rsidR="00A35C57" w:rsidRDefault="00A35C57">
      <w:r>
        <w:continuationSeparator/>
      </w:r>
    </w:p>
  </w:endnote>
  <w:endnote w:type="continuationNotice" w:id="1">
    <w:p w14:paraId="0235E292" w14:textId="77777777" w:rsidR="00A35C57" w:rsidRDefault="00A35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E3EAF" w14:textId="77777777" w:rsidR="00A35C57" w:rsidRDefault="00A35C57">
      <w:r>
        <w:separator/>
      </w:r>
    </w:p>
  </w:footnote>
  <w:footnote w:type="continuationSeparator" w:id="0">
    <w:p w14:paraId="5EB9C38B" w14:textId="77777777" w:rsidR="00A35C57" w:rsidRDefault="00A35C57">
      <w:r>
        <w:continuationSeparator/>
      </w:r>
    </w:p>
  </w:footnote>
  <w:footnote w:type="continuationNotice" w:id="1">
    <w:p w14:paraId="7C2B4CAD" w14:textId="77777777" w:rsidR="00A35C57" w:rsidRDefault="00A35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55BE"/>
    <w:multiLevelType w:val="hybridMultilevel"/>
    <w:tmpl w:val="7DD6E06E"/>
    <w:lvl w:ilvl="0" w:tplc="C8BEB532">
      <w:start w:val="1"/>
      <w:numFmt w:val="bullet"/>
      <w:lvlText w:val=""/>
      <w:lvlJc w:val="left"/>
      <w:pPr>
        <w:ind w:left="720" w:hanging="360"/>
      </w:pPr>
      <w:rPr>
        <w:rFonts w:ascii="Symbol" w:hAnsi="Symbol" w:hint="default"/>
      </w:rPr>
    </w:lvl>
    <w:lvl w:ilvl="1" w:tplc="C8BEB53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7239"/>
    <w:multiLevelType w:val="hybridMultilevel"/>
    <w:tmpl w:val="68063B10"/>
    <w:lvl w:ilvl="0" w:tplc="5C50EFC4">
      <w:start w:val="1"/>
      <w:numFmt w:val="bullet"/>
      <w:lvlText w:val="-"/>
      <w:lvlJc w:val="left"/>
      <w:pPr>
        <w:ind w:left="720" w:hanging="360"/>
      </w:pPr>
      <w:rPr>
        <w:rFonts w:ascii="Calibri" w:hAnsi="Calibri" w:hint="default"/>
      </w:rPr>
    </w:lvl>
    <w:lvl w:ilvl="1" w:tplc="D40A2A8C">
      <w:start w:val="1"/>
      <w:numFmt w:val="bullet"/>
      <w:lvlText w:val="o"/>
      <w:lvlJc w:val="left"/>
      <w:pPr>
        <w:ind w:left="1440" w:hanging="360"/>
      </w:pPr>
      <w:rPr>
        <w:rFonts w:ascii="Courier New" w:hAnsi="Courier New" w:hint="default"/>
      </w:rPr>
    </w:lvl>
    <w:lvl w:ilvl="2" w:tplc="C756CB52">
      <w:start w:val="1"/>
      <w:numFmt w:val="bullet"/>
      <w:lvlText w:val=""/>
      <w:lvlJc w:val="left"/>
      <w:pPr>
        <w:ind w:left="2160" w:hanging="360"/>
      </w:pPr>
      <w:rPr>
        <w:rFonts w:ascii="Wingdings" w:hAnsi="Wingdings" w:hint="default"/>
      </w:rPr>
    </w:lvl>
    <w:lvl w:ilvl="3" w:tplc="98CAFFE8">
      <w:start w:val="1"/>
      <w:numFmt w:val="bullet"/>
      <w:lvlText w:val=""/>
      <w:lvlJc w:val="left"/>
      <w:pPr>
        <w:ind w:left="2880" w:hanging="360"/>
      </w:pPr>
      <w:rPr>
        <w:rFonts w:ascii="Symbol" w:hAnsi="Symbol" w:hint="default"/>
      </w:rPr>
    </w:lvl>
    <w:lvl w:ilvl="4" w:tplc="FC8C1F9C">
      <w:start w:val="1"/>
      <w:numFmt w:val="bullet"/>
      <w:lvlText w:val="o"/>
      <w:lvlJc w:val="left"/>
      <w:pPr>
        <w:ind w:left="3600" w:hanging="360"/>
      </w:pPr>
      <w:rPr>
        <w:rFonts w:ascii="Courier New" w:hAnsi="Courier New" w:hint="default"/>
      </w:rPr>
    </w:lvl>
    <w:lvl w:ilvl="5" w:tplc="E6D63018">
      <w:start w:val="1"/>
      <w:numFmt w:val="bullet"/>
      <w:lvlText w:val=""/>
      <w:lvlJc w:val="left"/>
      <w:pPr>
        <w:ind w:left="4320" w:hanging="360"/>
      </w:pPr>
      <w:rPr>
        <w:rFonts w:ascii="Wingdings" w:hAnsi="Wingdings" w:hint="default"/>
      </w:rPr>
    </w:lvl>
    <w:lvl w:ilvl="6" w:tplc="4F9449C4">
      <w:start w:val="1"/>
      <w:numFmt w:val="bullet"/>
      <w:lvlText w:val=""/>
      <w:lvlJc w:val="left"/>
      <w:pPr>
        <w:ind w:left="5040" w:hanging="360"/>
      </w:pPr>
      <w:rPr>
        <w:rFonts w:ascii="Symbol" w:hAnsi="Symbol" w:hint="default"/>
      </w:rPr>
    </w:lvl>
    <w:lvl w:ilvl="7" w:tplc="76F654BC">
      <w:start w:val="1"/>
      <w:numFmt w:val="bullet"/>
      <w:lvlText w:val="o"/>
      <w:lvlJc w:val="left"/>
      <w:pPr>
        <w:ind w:left="5760" w:hanging="360"/>
      </w:pPr>
      <w:rPr>
        <w:rFonts w:ascii="Courier New" w:hAnsi="Courier New" w:hint="default"/>
      </w:rPr>
    </w:lvl>
    <w:lvl w:ilvl="8" w:tplc="25B63F14">
      <w:start w:val="1"/>
      <w:numFmt w:val="bullet"/>
      <w:lvlText w:val=""/>
      <w:lvlJc w:val="left"/>
      <w:pPr>
        <w:ind w:left="6480" w:hanging="360"/>
      </w:pPr>
      <w:rPr>
        <w:rFonts w:ascii="Wingdings" w:hAnsi="Wingdings" w:hint="default"/>
      </w:rPr>
    </w:lvl>
  </w:abstractNum>
  <w:abstractNum w:abstractNumId="2" w15:restartNumberingAfterBreak="0">
    <w:nsid w:val="1D433833"/>
    <w:multiLevelType w:val="hybridMultilevel"/>
    <w:tmpl w:val="6ADAA6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9E187B"/>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F158B8"/>
    <w:multiLevelType w:val="hybridMultilevel"/>
    <w:tmpl w:val="C45468E6"/>
    <w:lvl w:ilvl="0" w:tplc="C470A0FE">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DD216DD"/>
    <w:multiLevelType w:val="hybridMultilevel"/>
    <w:tmpl w:val="B0005C6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3B26863"/>
    <w:multiLevelType w:val="multilevel"/>
    <w:tmpl w:val="E6D2C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D568C1"/>
    <w:multiLevelType w:val="hybridMultilevel"/>
    <w:tmpl w:val="3B1866EE"/>
    <w:lvl w:ilvl="0" w:tplc="88BAEF26">
      <w:start w:val="1"/>
      <w:numFmt w:val="bullet"/>
      <w:lvlText w:val=""/>
      <w:lvlJc w:val="left"/>
      <w:pPr>
        <w:ind w:left="720" w:hanging="360"/>
      </w:pPr>
      <w:rPr>
        <w:rFonts w:ascii="Symbol" w:hAnsi="Symbol" w:hint="default"/>
      </w:rPr>
    </w:lvl>
    <w:lvl w:ilvl="1" w:tplc="114A80B4">
      <w:start w:val="1"/>
      <w:numFmt w:val="bullet"/>
      <w:lvlText w:val="o"/>
      <w:lvlJc w:val="left"/>
      <w:pPr>
        <w:ind w:left="1440" w:hanging="360"/>
      </w:pPr>
      <w:rPr>
        <w:rFonts w:ascii="Courier New" w:hAnsi="Courier New" w:hint="default"/>
      </w:rPr>
    </w:lvl>
    <w:lvl w:ilvl="2" w:tplc="0FEE5A46">
      <w:start w:val="1"/>
      <w:numFmt w:val="bullet"/>
      <w:lvlText w:val=""/>
      <w:lvlJc w:val="left"/>
      <w:pPr>
        <w:ind w:left="2160" w:hanging="360"/>
      </w:pPr>
      <w:rPr>
        <w:rFonts w:ascii="Wingdings" w:hAnsi="Wingdings" w:hint="default"/>
      </w:rPr>
    </w:lvl>
    <w:lvl w:ilvl="3" w:tplc="8444AAB2">
      <w:start w:val="1"/>
      <w:numFmt w:val="bullet"/>
      <w:lvlText w:val=""/>
      <w:lvlJc w:val="left"/>
      <w:pPr>
        <w:ind w:left="2880" w:hanging="360"/>
      </w:pPr>
      <w:rPr>
        <w:rFonts w:ascii="Symbol" w:hAnsi="Symbol" w:hint="default"/>
      </w:rPr>
    </w:lvl>
    <w:lvl w:ilvl="4" w:tplc="FB126F58">
      <w:start w:val="1"/>
      <w:numFmt w:val="bullet"/>
      <w:lvlText w:val="o"/>
      <w:lvlJc w:val="left"/>
      <w:pPr>
        <w:ind w:left="3600" w:hanging="360"/>
      </w:pPr>
      <w:rPr>
        <w:rFonts w:ascii="Courier New" w:hAnsi="Courier New" w:hint="default"/>
      </w:rPr>
    </w:lvl>
    <w:lvl w:ilvl="5" w:tplc="EE5AA6B0">
      <w:start w:val="1"/>
      <w:numFmt w:val="bullet"/>
      <w:lvlText w:val=""/>
      <w:lvlJc w:val="left"/>
      <w:pPr>
        <w:ind w:left="4320" w:hanging="360"/>
      </w:pPr>
      <w:rPr>
        <w:rFonts w:ascii="Wingdings" w:hAnsi="Wingdings" w:hint="default"/>
      </w:rPr>
    </w:lvl>
    <w:lvl w:ilvl="6" w:tplc="4360488E">
      <w:start w:val="1"/>
      <w:numFmt w:val="bullet"/>
      <w:lvlText w:val=""/>
      <w:lvlJc w:val="left"/>
      <w:pPr>
        <w:ind w:left="5040" w:hanging="360"/>
      </w:pPr>
      <w:rPr>
        <w:rFonts w:ascii="Symbol" w:hAnsi="Symbol" w:hint="default"/>
      </w:rPr>
    </w:lvl>
    <w:lvl w:ilvl="7" w:tplc="E3024858">
      <w:start w:val="1"/>
      <w:numFmt w:val="bullet"/>
      <w:lvlText w:val="o"/>
      <w:lvlJc w:val="left"/>
      <w:pPr>
        <w:ind w:left="5760" w:hanging="360"/>
      </w:pPr>
      <w:rPr>
        <w:rFonts w:ascii="Courier New" w:hAnsi="Courier New" w:hint="default"/>
      </w:rPr>
    </w:lvl>
    <w:lvl w:ilvl="8" w:tplc="C8526ED0">
      <w:start w:val="1"/>
      <w:numFmt w:val="bullet"/>
      <w:lvlText w:val=""/>
      <w:lvlJc w:val="left"/>
      <w:pPr>
        <w:ind w:left="6480" w:hanging="360"/>
      </w:pPr>
      <w:rPr>
        <w:rFonts w:ascii="Wingdings" w:hAnsi="Wingdings" w:hint="default"/>
      </w:rPr>
    </w:lvl>
  </w:abstractNum>
  <w:abstractNum w:abstractNumId="8" w15:restartNumberingAfterBreak="0">
    <w:nsid w:val="420C0D60"/>
    <w:multiLevelType w:val="hybridMultilevel"/>
    <w:tmpl w:val="9500C2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9" w15:restartNumberingAfterBreak="0">
    <w:nsid w:val="42B84AF1"/>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23E5224"/>
    <w:multiLevelType w:val="hybridMultilevel"/>
    <w:tmpl w:val="6A9A2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5BD716B"/>
    <w:multiLevelType w:val="hybridMultilevel"/>
    <w:tmpl w:val="B02E4E7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5CF331FF"/>
    <w:multiLevelType w:val="hybridMultilevel"/>
    <w:tmpl w:val="A34C47CE"/>
    <w:lvl w:ilvl="0" w:tplc="53CADDDA">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0467E8"/>
    <w:multiLevelType w:val="hybridMultilevel"/>
    <w:tmpl w:val="FAFAF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60101"/>
    <w:multiLevelType w:val="hybridMultilevel"/>
    <w:tmpl w:val="0E22B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8144E"/>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482603E"/>
    <w:multiLevelType w:val="hybridMultilevel"/>
    <w:tmpl w:val="DAD0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184629"/>
    <w:multiLevelType w:val="hybridMultilevel"/>
    <w:tmpl w:val="CBFE7D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54610102">
    <w:abstractNumId w:val="1"/>
  </w:num>
  <w:num w:numId="2" w16cid:durableId="1665278402">
    <w:abstractNumId w:val="7"/>
  </w:num>
  <w:num w:numId="3" w16cid:durableId="742219632">
    <w:abstractNumId w:val="8"/>
  </w:num>
  <w:num w:numId="4" w16cid:durableId="432020028">
    <w:abstractNumId w:val="17"/>
  </w:num>
  <w:num w:numId="5" w16cid:durableId="58600968">
    <w:abstractNumId w:val="5"/>
  </w:num>
  <w:num w:numId="6" w16cid:durableId="280036296">
    <w:abstractNumId w:val="0"/>
  </w:num>
  <w:num w:numId="7" w16cid:durableId="667754519">
    <w:abstractNumId w:val="4"/>
  </w:num>
  <w:num w:numId="8" w16cid:durableId="1546212959">
    <w:abstractNumId w:val="10"/>
  </w:num>
  <w:num w:numId="9" w16cid:durableId="420293732">
    <w:abstractNumId w:val="14"/>
  </w:num>
  <w:num w:numId="10" w16cid:durableId="532115515">
    <w:abstractNumId w:val="3"/>
  </w:num>
  <w:num w:numId="11" w16cid:durableId="849218932">
    <w:abstractNumId w:val="9"/>
  </w:num>
  <w:num w:numId="12" w16cid:durableId="2109422705">
    <w:abstractNumId w:val="13"/>
  </w:num>
  <w:num w:numId="13" w16cid:durableId="1557349765">
    <w:abstractNumId w:val="15"/>
  </w:num>
  <w:num w:numId="14" w16cid:durableId="1300577674">
    <w:abstractNumId w:val="2"/>
  </w:num>
  <w:num w:numId="15" w16cid:durableId="1541897128">
    <w:abstractNumId w:val="11"/>
  </w:num>
  <w:num w:numId="16" w16cid:durableId="281420047">
    <w:abstractNumId w:val="16"/>
  </w:num>
  <w:num w:numId="17" w16cid:durableId="863786735">
    <w:abstractNumId w:val="6"/>
  </w:num>
  <w:num w:numId="18" w16cid:durableId="139665977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2254"/>
    <w:rsid w:val="0000349E"/>
    <w:rsid w:val="00004C88"/>
    <w:rsid w:val="00005C42"/>
    <w:rsid w:val="00006AAD"/>
    <w:rsid w:val="00006CF4"/>
    <w:rsid w:val="000101E1"/>
    <w:rsid w:val="0001052B"/>
    <w:rsid w:val="00012002"/>
    <w:rsid w:val="0001251A"/>
    <w:rsid w:val="00014370"/>
    <w:rsid w:val="0001773F"/>
    <w:rsid w:val="00017E36"/>
    <w:rsid w:val="00021C37"/>
    <w:rsid w:val="00023228"/>
    <w:rsid w:val="00023C47"/>
    <w:rsid w:val="00023E6C"/>
    <w:rsid w:val="00024020"/>
    <w:rsid w:val="0002548F"/>
    <w:rsid w:val="0002605E"/>
    <w:rsid w:val="00026A89"/>
    <w:rsid w:val="000307B1"/>
    <w:rsid w:val="00030DC1"/>
    <w:rsid w:val="00033397"/>
    <w:rsid w:val="000342C7"/>
    <w:rsid w:val="0003481E"/>
    <w:rsid w:val="00035268"/>
    <w:rsid w:val="00035382"/>
    <w:rsid w:val="0003555D"/>
    <w:rsid w:val="000363E0"/>
    <w:rsid w:val="00040095"/>
    <w:rsid w:val="00041297"/>
    <w:rsid w:val="000413C3"/>
    <w:rsid w:val="0004296E"/>
    <w:rsid w:val="00042E58"/>
    <w:rsid w:val="00042EFA"/>
    <w:rsid w:val="0004374C"/>
    <w:rsid w:val="00045C0A"/>
    <w:rsid w:val="000468A2"/>
    <w:rsid w:val="00046EE1"/>
    <w:rsid w:val="00047254"/>
    <w:rsid w:val="00047695"/>
    <w:rsid w:val="00047C1F"/>
    <w:rsid w:val="0005143B"/>
    <w:rsid w:val="00051914"/>
    <w:rsid w:val="00051B81"/>
    <w:rsid w:val="00052AE8"/>
    <w:rsid w:val="00052C96"/>
    <w:rsid w:val="00052FCE"/>
    <w:rsid w:val="0005332E"/>
    <w:rsid w:val="00053C18"/>
    <w:rsid w:val="00055528"/>
    <w:rsid w:val="0005563E"/>
    <w:rsid w:val="00057546"/>
    <w:rsid w:val="000577F8"/>
    <w:rsid w:val="00060677"/>
    <w:rsid w:val="00060877"/>
    <w:rsid w:val="000611FA"/>
    <w:rsid w:val="00061FF8"/>
    <w:rsid w:val="000621C5"/>
    <w:rsid w:val="00062855"/>
    <w:rsid w:val="00062D5D"/>
    <w:rsid w:val="00063620"/>
    <w:rsid w:val="0006471D"/>
    <w:rsid w:val="0006678F"/>
    <w:rsid w:val="00067194"/>
    <w:rsid w:val="00070B50"/>
    <w:rsid w:val="00071445"/>
    <w:rsid w:val="00073A13"/>
    <w:rsid w:val="00075150"/>
    <w:rsid w:val="00075996"/>
    <w:rsid w:val="000766F4"/>
    <w:rsid w:val="00077C13"/>
    <w:rsid w:val="00080512"/>
    <w:rsid w:val="0008149D"/>
    <w:rsid w:val="00082A75"/>
    <w:rsid w:val="00082E3E"/>
    <w:rsid w:val="00083D2B"/>
    <w:rsid w:val="00083F0D"/>
    <w:rsid w:val="00084C30"/>
    <w:rsid w:val="000850AB"/>
    <w:rsid w:val="000855EB"/>
    <w:rsid w:val="00085C86"/>
    <w:rsid w:val="0008602A"/>
    <w:rsid w:val="0008653A"/>
    <w:rsid w:val="000865D8"/>
    <w:rsid w:val="000869A6"/>
    <w:rsid w:val="000875BD"/>
    <w:rsid w:val="00090106"/>
    <w:rsid w:val="00092902"/>
    <w:rsid w:val="00093017"/>
    <w:rsid w:val="0009328A"/>
    <w:rsid w:val="00093431"/>
    <w:rsid w:val="00095AA8"/>
    <w:rsid w:val="00095EB5"/>
    <w:rsid w:val="000A0309"/>
    <w:rsid w:val="000A0BB9"/>
    <w:rsid w:val="000A113E"/>
    <w:rsid w:val="000A1A40"/>
    <w:rsid w:val="000A1A69"/>
    <w:rsid w:val="000A2A27"/>
    <w:rsid w:val="000A2DD9"/>
    <w:rsid w:val="000A35A3"/>
    <w:rsid w:val="000A39FE"/>
    <w:rsid w:val="000A448D"/>
    <w:rsid w:val="000A4693"/>
    <w:rsid w:val="000A5A56"/>
    <w:rsid w:val="000A5CA7"/>
    <w:rsid w:val="000A6540"/>
    <w:rsid w:val="000A67B4"/>
    <w:rsid w:val="000A68A7"/>
    <w:rsid w:val="000A6C6D"/>
    <w:rsid w:val="000A6CA5"/>
    <w:rsid w:val="000A7321"/>
    <w:rsid w:val="000A7682"/>
    <w:rsid w:val="000A77C1"/>
    <w:rsid w:val="000B05B8"/>
    <w:rsid w:val="000B112A"/>
    <w:rsid w:val="000B2833"/>
    <w:rsid w:val="000B3A17"/>
    <w:rsid w:val="000B43C7"/>
    <w:rsid w:val="000B4A4B"/>
    <w:rsid w:val="000B5800"/>
    <w:rsid w:val="000B60B8"/>
    <w:rsid w:val="000B6A0E"/>
    <w:rsid w:val="000B7BCF"/>
    <w:rsid w:val="000C0C69"/>
    <w:rsid w:val="000C12C4"/>
    <w:rsid w:val="000C1F3A"/>
    <w:rsid w:val="000C3F3A"/>
    <w:rsid w:val="000C4501"/>
    <w:rsid w:val="000C556D"/>
    <w:rsid w:val="000C6507"/>
    <w:rsid w:val="000C73DA"/>
    <w:rsid w:val="000D035D"/>
    <w:rsid w:val="000D1010"/>
    <w:rsid w:val="000D2D10"/>
    <w:rsid w:val="000D376D"/>
    <w:rsid w:val="000D58AB"/>
    <w:rsid w:val="000D61E5"/>
    <w:rsid w:val="000D6AF8"/>
    <w:rsid w:val="000D7D37"/>
    <w:rsid w:val="000E05E2"/>
    <w:rsid w:val="000E15CB"/>
    <w:rsid w:val="000E1B09"/>
    <w:rsid w:val="000E2C54"/>
    <w:rsid w:val="000E5F46"/>
    <w:rsid w:val="000E6797"/>
    <w:rsid w:val="000F07B7"/>
    <w:rsid w:val="000F1D13"/>
    <w:rsid w:val="000F21AA"/>
    <w:rsid w:val="000F3291"/>
    <w:rsid w:val="000F32F7"/>
    <w:rsid w:val="000F4B89"/>
    <w:rsid w:val="000F4E66"/>
    <w:rsid w:val="000F5DE0"/>
    <w:rsid w:val="000F6EB2"/>
    <w:rsid w:val="000F73E1"/>
    <w:rsid w:val="00100CE8"/>
    <w:rsid w:val="0010318A"/>
    <w:rsid w:val="00103CB5"/>
    <w:rsid w:val="001041E8"/>
    <w:rsid w:val="00104CCB"/>
    <w:rsid w:val="00106994"/>
    <w:rsid w:val="00106C66"/>
    <w:rsid w:val="001070C9"/>
    <w:rsid w:val="00107325"/>
    <w:rsid w:val="001075B7"/>
    <w:rsid w:val="0010767A"/>
    <w:rsid w:val="00107C6D"/>
    <w:rsid w:val="00111C44"/>
    <w:rsid w:val="00114690"/>
    <w:rsid w:val="00115093"/>
    <w:rsid w:val="00115C4A"/>
    <w:rsid w:val="001162C7"/>
    <w:rsid w:val="001165EF"/>
    <w:rsid w:val="00120345"/>
    <w:rsid w:val="001212EF"/>
    <w:rsid w:val="001214C8"/>
    <w:rsid w:val="0012352C"/>
    <w:rsid w:val="0012516B"/>
    <w:rsid w:val="001257DE"/>
    <w:rsid w:val="001263D1"/>
    <w:rsid w:val="00126877"/>
    <w:rsid w:val="00126F38"/>
    <w:rsid w:val="001305BF"/>
    <w:rsid w:val="00130CCC"/>
    <w:rsid w:val="00133494"/>
    <w:rsid w:val="0013376C"/>
    <w:rsid w:val="00133960"/>
    <w:rsid w:val="001370F2"/>
    <w:rsid w:val="00140749"/>
    <w:rsid w:val="00140999"/>
    <w:rsid w:val="00142A24"/>
    <w:rsid w:val="00142FC2"/>
    <w:rsid w:val="00143C24"/>
    <w:rsid w:val="00144573"/>
    <w:rsid w:val="00145411"/>
    <w:rsid w:val="00151856"/>
    <w:rsid w:val="001519A3"/>
    <w:rsid w:val="00153D1E"/>
    <w:rsid w:val="001549DD"/>
    <w:rsid w:val="00156551"/>
    <w:rsid w:val="001565A9"/>
    <w:rsid w:val="001571C5"/>
    <w:rsid w:val="0015784B"/>
    <w:rsid w:val="001607EE"/>
    <w:rsid w:val="00161D44"/>
    <w:rsid w:val="00161D81"/>
    <w:rsid w:val="00161FE7"/>
    <w:rsid w:val="00162EAA"/>
    <w:rsid w:val="001641CE"/>
    <w:rsid w:val="001642B5"/>
    <w:rsid w:val="00164604"/>
    <w:rsid w:val="00165427"/>
    <w:rsid w:val="001659DA"/>
    <w:rsid w:val="00165A5B"/>
    <w:rsid w:val="00166464"/>
    <w:rsid w:val="00166F4F"/>
    <w:rsid w:val="00167E8E"/>
    <w:rsid w:val="0017095C"/>
    <w:rsid w:val="00171490"/>
    <w:rsid w:val="00172C3C"/>
    <w:rsid w:val="00174015"/>
    <w:rsid w:val="0017489F"/>
    <w:rsid w:val="00174A7C"/>
    <w:rsid w:val="00174B00"/>
    <w:rsid w:val="00175F76"/>
    <w:rsid w:val="00181252"/>
    <w:rsid w:val="00182BD0"/>
    <w:rsid w:val="00182E9C"/>
    <w:rsid w:val="00183847"/>
    <w:rsid w:val="00183AFB"/>
    <w:rsid w:val="0018535D"/>
    <w:rsid w:val="00185E2D"/>
    <w:rsid w:val="00190095"/>
    <w:rsid w:val="00190DE9"/>
    <w:rsid w:val="00190FFE"/>
    <w:rsid w:val="0019323B"/>
    <w:rsid w:val="001939BE"/>
    <w:rsid w:val="00193C5D"/>
    <w:rsid w:val="001941FB"/>
    <w:rsid w:val="00194CD0"/>
    <w:rsid w:val="00195765"/>
    <w:rsid w:val="0019606B"/>
    <w:rsid w:val="00196AA5"/>
    <w:rsid w:val="001A2FAE"/>
    <w:rsid w:val="001A42A0"/>
    <w:rsid w:val="001A5EF1"/>
    <w:rsid w:val="001A6F24"/>
    <w:rsid w:val="001A7000"/>
    <w:rsid w:val="001A704B"/>
    <w:rsid w:val="001A7282"/>
    <w:rsid w:val="001B02BB"/>
    <w:rsid w:val="001B08B3"/>
    <w:rsid w:val="001B2750"/>
    <w:rsid w:val="001B27D8"/>
    <w:rsid w:val="001B2ABB"/>
    <w:rsid w:val="001B2FE7"/>
    <w:rsid w:val="001B3275"/>
    <w:rsid w:val="001B43C3"/>
    <w:rsid w:val="001B4F5C"/>
    <w:rsid w:val="001B5EA4"/>
    <w:rsid w:val="001B627D"/>
    <w:rsid w:val="001B75BA"/>
    <w:rsid w:val="001C015C"/>
    <w:rsid w:val="001C02CE"/>
    <w:rsid w:val="001C097F"/>
    <w:rsid w:val="001C178C"/>
    <w:rsid w:val="001C3A42"/>
    <w:rsid w:val="001C40DB"/>
    <w:rsid w:val="001C4103"/>
    <w:rsid w:val="001C4281"/>
    <w:rsid w:val="001C4A27"/>
    <w:rsid w:val="001C6611"/>
    <w:rsid w:val="001C6DB2"/>
    <w:rsid w:val="001C7E52"/>
    <w:rsid w:val="001D0122"/>
    <w:rsid w:val="001D0953"/>
    <w:rsid w:val="001D0D3F"/>
    <w:rsid w:val="001D2475"/>
    <w:rsid w:val="001D34EC"/>
    <w:rsid w:val="001D440D"/>
    <w:rsid w:val="001D4BA5"/>
    <w:rsid w:val="001D518D"/>
    <w:rsid w:val="001D5B1D"/>
    <w:rsid w:val="001D6287"/>
    <w:rsid w:val="001D756F"/>
    <w:rsid w:val="001E034F"/>
    <w:rsid w:val="001E0B67"/>
    <w:rsid w:val="001E24E0"/>
    <w:rsid w:val="001E26A0"/>
    <w:rsid w:val="001E2740"/>
    <w:rsid w:val="001E2BBB"/>
    <w:rsid w:val="001E2D6F"/>
    <w:rsid w:val="001E3987"/>
    <w:rsid w:val="001E4A38"/>
    <w:rsid w:val="001E57AB"/>
    <w:rsid w:val="001E5A12"/>
    <w:rsid w:val="001E5D7E"/>
    <w:rsid w:val="001E610E"/>
    <w:rsid w:val="001E66A9"/>
    <w:rsid w:val="001E6865"/>
    <w:rsid w:val="001E6A7A"/>
    <w:rsid w:val="001F0073"/>
    <w:rsid w:val="001F0BB6"/>
    <w:rsid w:val="001F0F5C"/>
    <w:rsid w:val="001F168B"/>
    <w:rsid w:val="001F1A6B"/>
    <w:rsid w:val="001F200A"/>
    <w:rsid w:val="001F3444"/>
    <w:rsid w:val="001F3A1C"/>
    <w:rsid w:val="001F5B86"/>
    <w:rsid w:val="001F5D62"/>
    <w:rsid w:val="001F70B7"/>
    <w:rsid w:val="001F7748"/>
    <w:rsid w:val="001F7DD8"/>
    <w:rsid w:val="00200431"/>
    <w:rsid w:val="00200B5E"/>
    <w:rsid w:val="0020180E"/>
    <w:rsid w:val="00202BF5"/>
    <w:rsid w:val="00202D89"/>
    <w:rsid w:val="002032F9"/>
    <w:rsid w:val="00204CCC"/>
    <w:rsid w:val="00205555"/>
    <w:rsid w:val="00205AA9"/>
    <w:rsid w:val="002066D9"/>
    <w:rsid w:val="00206A37"/>
    <w:rsid w:val="0020706D"/>
    <w:rsid w:val="0020A13F"/>
    <w:rsid w:val="0021097E"/>
    <w:rsid w:val="002118EC"/>
    <w:rsid w:val="00211E41"/>
    <w:rsid w:val="002126C9"/>
    <w:rsid w:val="0021365D"/>
    <w:rsid w:val="00214665"/>
    <w:rsid w:val="002152F3"/>
    <w:rsid w:val="00221432"/>
    <w:rsid w:val="00221B61"/>
    <w:rsid w:val="00222EA6"/>
    <w:rsid w:val="0022309E"/>
    <w:rsid w:val="00223498"/>
    <w:rsid w:val="00224A79"/>
    <w:rsid w:val="00225436"/>
    <w:rsid w:val="00225E11"/>
    <w:rsid w:val="0022606D"/>
    <w:rsid w:val="00227248"/>
    <w:rsid w:val="002272A9"/>
    <w:rsid w:val="002277C2"/>
    <w:rsid w:val="0022781B"/>
    <w:rsid w:val="002305DD"/>
    <w:rsid w:val="00230A25"/>
    <w:rsid w:val="00230B0B"/>
    <w:rsid w:val="00231C09"/>
    <w:rsid w:val="002326C6"/>
    <w:rsid w:val="00233D79"/>
    <w:rsid w:val="00234054"/>
    <w:rsid w:val="00234478"/>
    <w:rsid w:val="0023623A"/>
    <w:rsid w:val="00236BE7"/>
    <w:rsid w:val="00236C40"/>
    <w:rsid w:val="00237377"/>
    <w:rsid w:val="0023794F"/>
    <w:rsid w:val="0024019A"/>
    <w:rsid w:val="00241539"/>
    <w:rsid w:val="00241A9E"/>
    <w:rsid w:val="00242635"/>
    <w:rsid w:val="002436EB"/>
    <w:rsid w:val="0024372E"/>
    <w:rsid w:val="00243BC7"/>
    <w:rsid w:val="00243CCF"/>
    <w:rsid w:val="00243CD2"/>
    <w:rsid w:val="00244EFF"/>
    <w:rsid w:val="00244F20"/>
    <w:rsid w:val="00245871"/>
    <w:rsid w:val="00246105"/>
    <w:rsid w:val="00247B91"/>
    <w:rsid w:val="00247BD4"/>
    <w:rsid w:val="00250730"/>
    <w:rsid w:val="002509DD"/>
    <w:rsid w:val="002527AD"/>
    <w:rsid w:val="0025352D"/>
    <w:rsid w:val="0025433C"/>
    <w:rsid w:val="00255B93"/>
    <w:rsid w:val="002573CA"/>
    <w:rsid w:val="00260301"/>
    <w:rsid w:val="00261685"/>
    <w:rsid w:val="002623FC"/>
    <w:rsid w:val="0026254E"/>
    <w:rsid w:val="00262AF7"/>
    <w:rsid w:val="0026305B"/>
    <w:rsid w:val="0026477C"/>
    <w:rsid w:val="00265B6F"/>
    <w:rsid w:val="0026603B"/>
    <w:rsid w:val="00267B65"/>
    <w:rsid w:val="00270A07"/>
    <w:rsid w:val="00270C00"/>
    <w:rsid w:val="00270FB6"/>
    <w:rsid w:val="00271B8F"/>
    <w:rsid w:val="00271CF3"/>
    <w:rsid w:val="002722BF"/>
    <w:rsid w:val="002747EC"/>
    <w:rsid w:val="00274ABC"/>
    <w:rsid w:val="00275083"/>
    <w:rsid w:val="00275394"/>
    <w:rsid w:val="00275AD6"/>
    <w:rsid w:val="00275B74"/>
    <w:rsid w:val="002775EA"/>
    <w:rsid w:val="00277ADA"/>
    <w:rsid w:val="00277BA4"/>
    <w:rsid w:val="00281006"/>
    <w:rsid w:val="00281CA4"/>
    <w:rsid w:val="0028336D"/>
    <w:rsid w:val="002855BF"/>
    <w:rsid w:val="00286A41"/>
    <w:rsid w:val="00286B98"/>
    <w:rsid w:val="00286FFC"/>
    <w:rsid w:val="002915E6"/>
    <w:rsid w:val="00291DD3"/>
    <w:rsid w:val="00292661"/>
    <w:rsid w:val="00293941"/>
    <w:rsid w:val="00293A41"/>
    <w:rsid w:val="002952EA"/>
    <w:rsid w:val="0029604A"/>
    <w:rsid w:val="002973DA"/>
    <w:rsid w:val="002977D6"/>
    <w:rsid w:val="002A0D9A"/>
    <w:rsid w:val="002A18CF"/>
    <w:rsid w:val="002A1FFF"/>
    <w:rsid w:val="002A21A1"/>
    <w:rsid w:val="002A60E1"/>
    <w:rsid w:val="002A643F"/>
    <w:rsid w:val="002A685C"/>
    <w:rsid w:val="002A7F21"/>
    <w:rsid w:val="002B0F55"/>
    <w:rsid w:val="002B4696"/>
    <w:rsid w:val="002B46CC"/>
    <w:rsid w:val="002B5A84"/>
    <w:rsid w:val="002B7A75"/>
    <w:rsid w:val="002C0723"/>
    <w:rsid w:val="002C327D"/>
    <w:rsid w:val="002C7644"/>
    <w:rsid w:val="002D1F9E"/>
    <w:rsid w:val="002D23BD"/>
    <w:rsid w:val="002D2621"/>
    <w:rsid w:val="002D2789"/>
    <w:rsid w:val="002D3674"/>
    <w:rsid w:val="002D4045"/>
    <w:rsid w:val="002D4218"/>
    <w:rsid w:val="002D5CBC"/>
    <w:rsid w:val="002D5E04"/>
    <w:rsid w:val="002D784A"/>
    <w:rsid w:val="002E1692"/>
    <w:rsid w:val="002E1BD5"/>
    <w:rsid w:val="002E2914"/>
    <w:rsid w:val="002E35D1"/>
    <w:rsid w:val="002E4219"/>
    <w:rsid w:val="002E4DEB"/>
    <w:rsid w:val="002E62A1"/>
    <w:rsid w:val="002E79D5"/>
    <w:rsid w:val="002F008E"/>
    <w:rsid w:val="002F0791"/>
    <w:rsid w:val="002F0D22"/>
    <w:rsid w:val="002F2276"/>
    <w:rsid w:val="002F2DE8"/>
    <w:rsid w:val="002F3553"/>
    <w:rsid w:val="002F3947"/>
    <w:rsid w:val="002F7097"/>
    <w:rsid w:val="002F7BAD"/>
    <w:rsid w:val="003000FC"/>
    <w:rsid w:val="003002BA"/>
    <w:rsid w:val="003010EF"/>
    <w:rsid w:val="0030117F"/>
    <w:rsid w:val="00301FC5"/>
    <w:rsid w:val="0030346A"/>
    <w:rsid w:val="00303515"/>
    <w:rsid w:val="00303619"/>
    <w:rsid w:val="00303B0C"/>
    <w:rsid w:val="00303DD6"/>
    <w:rsid w:val="003040C0"/>
    <w:rsid w:val="0030413A"/>
    <w:rsid w:val="00304254"/>
    <w:rsid w:val="00305BCE"/>
    <w:rsid w:val="00305FA6"/>
    <w:rsid w:val="0030614A"/>
    <w:rsid w:val="00306F4D"/>
    <w:rsid w:val="00307296"/>
    <w:rsid w:val="0030769B"/>
    <w:rsid w:val="00310681"/>
    <w:rsid w:val="00310761"/>
    <w:rsid w:val="00313067"/>
    <w:rsid w:val="00313EA3"/>
    <w:rsid w:val="00314D81"/>
    <w:rsid w:val="00315FB2"/>
    <w:rsid w:val="003172DC"/>
    <w:rsid w:val="00320761"/>
    <w:rsid w:val="00321419"/>
    <w:rsid w:val="003214A1"/>
    <w:rsid w:val="003227A8"/>
    <w:rsid w:val="00323445"/>
    <w:rsid w:val="00323C1B"/>
    <w:rsid w:val="0032433D"/>
    <w:rsid w:val="0032507A"/>
    <w:rsid w:val="00325D35"/>
    <w:rsid w:val="00326069"/>
    <w:rsid w:val="00327FBD"/>
    <w:rsid w:val="003313A1"/>
    <w:rsid w:val="00333945"/>
    <w:rsid w:val="003355A4"/>
    <w:rsid w:val="00335613"/>
    <w:rsid w:val="003362BE"/>
    <w:rsid w:val="003366A0"/>
    <w:rsid w:val="00336879"/>
    <w:rsid w:val="00337784"/>
    <w:rsid w:val="003435E7"/>
    <w:rsid w:val="0034365C"/>
    <w:rsid w:val="00343BA9"/>
    <w:rsid w:val="00343BC4"/>
    <w:rsid w:val="00344ADE"/>
    <w:rsid w:val="003454FC"/>
    <w:rsid w:val="00346A38"/>
    <w:rsid w:val="0034716E"/>
    <w:rsid w:val="00347B5F"/>
    <w:rsid w:val="003503E1"/>
    <w:rsid w:val="003515EB"/>
    <w:rsid w:val="003519BF"/>
    <w:rsid w:val="00351B02"/>
    <w:rsid w:val="0035462D"/>
    <w:rsid w:val="00354FBF"/>
    <w:rsid w:val="0035563F"/>
    <w:rsid w:val="00356F80"/>
    <w:rsid w:val="003604A7"/>
    <w:rsid w:val="0036064E"/>
    <w:rsid w:val="00361D99"/>
    <w:rsid w:val="00363177"/>
    <w:rsid w:val="00363B55"/>
    <w:rsid w:val="003643AC"/>
    <w:rsid w:val="00365FF6"/>
    <w:rsid w:val="00366C90"/>
    <w:rsid w:val="00366CF0"/>
    <w:rsid w:val="003670CA"/>
    <w:rsid w:val="003671FA"/>
    <w:rsid w:val="003677CB"/>
    <w:rsid w:val="0037014F"/>
    <w:rsid w:val="0037031B"/>
    <w:rsid w:val="0037046E"/>
    <w:rsid w:val="003716B6"/>
    <w:rsid w:val="00371A25"/>
    <w:rsid w:val="00371FE2"/>
    <w:rsid w:val="0037255E"/>
    <w:rsid w:val="0037376A"/>
    <w:rsid w:val="00373AEC"/>
    <w:rsid w:val="00373F64"/>
    <w:rsid w:val="00375CDA"/>
    <w:rsid w:val="0037623E"/>
    <w:rsid w:val="003764A3"/>
    <w:rsid w:val="00380820"/>
    <w:rsid w:val="00380826"/>
    <w:rsid w:val="00381452"/>
    <w:rsid w:val="003819D5"/>
    <w:rsid w:val="00383342"/>
    <w:rsid w:val="0038464C"/>
    <w:rsid w:val="00384CA5"/>
    <w:rsid w:val="00384CF7"/>
    <w:rsid w:val="00385FD8"/>
    <w:rsid w:val="003873C8"/>
    <w:rsid w:val="00387DE4"/>
    <w:rsid w:val="0039126F"/>
    <w:rsid w:val="0039239D"/>
    <w:rsid w:val="00392488"/>
    <w:rsid w:val="00392568"/>
    <w:rsid w:val="003938CE"/>
    <w:rsid w:val="00394A64"/>
    <w:rsid w:val="003A0D5E"/>
    <w:rsid w:val="003A0EEF"/>
    <w:rsid w:val="003A3666"/>
    <w:rsid w:val="003A3D0D"/>
    <w:rsid w:val="003A457C"/>
    <w:rsid w:val="003A59E9"/>
    <w:rsid w:val="003A7EB2"/>
    <w:rsid w:val="003B0163"/>
    <w:rsid w:val="003B0419"/>
    <w:rsid w:val="003B0F6E"/>
    <w:rsid w:val="003B1193"/>
    <w:rsid w:val="003B24F3"/>
    <w:rsid w:val="003B2894"/>
    <w:rsid w:val="003B29D7"/>
    <w:rsid w:val="003B34BF"/>
    <w:rsid w:val="003B38E1"/>
    <w:rsid w:val="003B3FB3"/>
    <w:rsid w:val="003B465A"/>
    <w:rsid w:val="003B4B06"/>
    <w:rsid w:val="003B54C1"/>
    <w:rsid w:val="003B569C"/>
    <w:rsid w:val="003B7366"/>
    <w:rsid w:val="003B7A17"/>
    <w:rsid w:val="003B7B67"/>
    <w:rsid w:val="003C042E"/>
    <w:rsid w:val="003C05CB"/>
    <w:rsid w:val="003C14E3"/>
    <w:rsid w:val="003C28A7"/>
    <w:rsid w:val="003C3BC0"/>
    <w:rsid w:val="003C4343"/>
    <w:rsid w:val="003C4374"/>
    <w:rsid w:val="003C4C48"/>
    <w:rsid w:val="003C4E37"/>
    <w:rsid w:val="003C7E43"/>
    <w:rsid w:val="003D17C5"/>
    <w:rsid w:val="003D2C1C"/>
    <w:rsid w:val="003D336B"/>
    <w:rsid w:val="003D3C4C"/>
    <w:rsid w:val="003D3DB9"/>
    <w:rsid w:val="003D4469"/>
    <w:rsid w:val="003D66FD"/>
    <w:rsid w:val="003D6DE5"/>
    <w:rsid w:val="003D7FD4"/>
    <w:rsid w:val="003E16BE"/>
    <w:rsid w:val="003E1A5E"/>
    <w:rsid w:val="003E3547"/>
    <w:rsid w:val="003E3D6B"/>
    <w:rsid w:val="003E5611"/>
    <w:rsid w:val="003E63F1"/>
    <w:rsid w:val="003E6685"/>
    <w:rsid w:val="003E7011"/>
    <w:rsid w:val="003E70DA"/>
    <w:rsid w:val="003E7223"/>
    <w:rsid w:val="003F17FA"/>
    <w:rsid w:val="003F1A12"/>
    <w:rsid w:val="003F1ACC"/>
    <w:rsid w:val="003F2535"/>
    <w:rsid w:val="003F32C2"/>
    <w:rsid w:val="003F396C"/>
    <w:rsid w:val="003F4741"/>
    <w:rsid w:val="003F636E"/>
    <w:rsid w:val="003F6E90"/>
    <w:rsid w:val="003F7146"/>
    <w:rsid w:val="003F792E"/>
    <w:rsid w:val="003F7E03"/>
    <w:rsid w:val="003F7F50"/>
    <w:rsid w:val="00400927"/>
    <w:rsid w:val="00401855"/>
    <w:rsid w:val="00402FEB"/>
    <w:rsid w:val="004035C6"/>
    <w:rsid w:val="00403A6E"/>
    <w:rsid w:val="0040513D"/>
    <w:rsid w:val="004051C2"/>
    <w:rsid w:val="004058EA"/>
    <w:rsid w:val="00407709"/>
    <w:rsid w:val="004121E7"/>
    <w:rsid w:val="004125BF"/>
    <w:rsid w:val="00412F80"/>
    <w:rsid w:val="004140F2"/>
    <w:rsid w:val="00417A44"/>
    <w:rsid w:val="00420C8E"/>
    <w:rsid w:val="00421013"/>
    <w:rsid w:val="004217EE"/>
    <w:rsid w:val="004229E8"/>
    <w:rsid w:val="00422CBB"/>
    <w:rsid w:val="00423A0D"/>
    <w:rsid w:val="00424F3E"/>
    <w:rsid w:val="00425166"/>
    <w:rsid w:val="00427588"/>
    <w:rsid w:val="004275A4"/>
    <w:rsid w:val="0043017F"/>
    <w:rsid w:val="0043020B"/>
    <w:rsid w:val="004307CD"/>
    <w:rsid w:val="00432BFA"/>
    <w:rsid w:val="00435CE1"/>
    <w:rsid w:val="00435EBF"/>
    <w:rsid w:val="004360A1"/>
    <w:rsid w:val="00436689"/>
    <w:rsid w:val="0044194E"/>
    <w:rsid w:val="00441B2B"/>
    <w:rsid w:val="004420AE"/>
    <w:rsid w:val="0044253E"/>
    <w:rsid w:val="00443206"/>
    <w:rsid w:val="00443687"/>
    <w:rsid w:val="0044374A"/>
    <w:rsid w:val="00444889"/>
    <w:rsid w:val="00444C0E"/>
    <w:rsid w:val="00445B23"/>
    <w:rsid w:val="0044623F"/>
    <w:rsid w:val="00446B31"/>
    <w:rsid w:val="00446C91"/>
    <w:rsid w:val="00447FBD"/>
    <w:rsid w:val="004505BB"/>
    <w:rsid w:val="00451376"/>
    <w:rsid w:val="00451992"/>
    <w:rsid w:val="0045246C"/>
    <w:rsid w:val="00452595"/>
    <w:rsid w:val="004528CC"/>
    <w:rsid w:val="004535CF"/>
    <w:rsid w:val="00453DDF"/>
    <w:rsid w:val="00455EE4"/>
    <w:rsid w:val="0045700F"/>
    <w:rsid w:val="004578F8"/>
    <w:rsid w:val="00460650"/>
    <w:rsid w:val="00461586"/>
    <w:rsid w:val="00461BD9"/>
    <w:rsid w:val="004620B0"/>
    <w:rsid w:val="004626D2"/>
    <w:rsid w:val="00463367"/>
    <w:rsid w:val="00464695"/>
    <w:rsid w:val="004649A9"/>
    <w:rsid w:val="00465C99"/>
    <w:rsid w:val="004665E4"/>
    <w:rsid w:val="00466D70"/>
    <w:rsid w:val="00467323"/>
    <w:rsid w:val="00467A42"/>
    <w:rsid w:val="00470524"/>
    <w:rsid w:val="00470A33"/>
    <w:rsid w:val="00471506"/>
    <w:rsid w:val="00471B64"/>
    <w:rsid w:val="00471C36"/>
    <w:rsid w:val="00471E03"/>
    <w:rsid w:val="0047277F"/>
    <w:rsid w:val="00472A01"/>
    <w:rsid w:val="00473958"/>
    <w:rsid w:val="00481F5D"/>
    <w:rsid w:val="00482382"/>
    <w:rsid w:val="00482602"/>
    <w:rsid w:val="004831A2"/>
    <w:rsid w:val="00484425"/>
    <w:rsid w:val="0048474F"/>
    <w:rsid w:val="0048516B"/>
    <w:rsid w:val="004854C1"/>
    <w:rsid w:val="004859CF"/>
    <w:rsid w:val="0048684B"/>
    <w:rsid w:val="00487F59"/>
    <w:rsid w:val="00490E1A"/>
    <w:rsid w:val="004918F8"/>
    <w:rsid w:val="00491B76"/>
    <w:rsid w:val="00491FFA"/>
    <w:rsid w:val="004930EE"/>
    <w:rsid w:val="00494231"/>
    <w:rsid w:val="00495514"/>
    <w:rsid w:val="00496021"/>
    <w:rsid w:val="00496C45"/>
    <w:rsid w:val="0049736D"/>
    <w:rsid w:val="004A060C"/>
    <w:rsid w:val="004A1FC4"/>
    <w:rsid w:val="004A33A2"/>
    <w:rsid w:val="004A3AC6"/>
    <w:rsid w:val="004A3BD0"/>
    <w:rsid w:val="004A45EA"/>
    <w:rsid w:val="004A46B6"/>
    <w:rsid w:val="004A5ADC"/>
    <w:rsid w:val="004A6270"/>
    <w:rsid w:val="004A7053"/>
    <w:rsid w:val="004A7A48"/>
    <w:rsid w:val="004A7C17"/>
    <w:rsid w:val="004B1887"/>
    <w:rsid w:val="004B1E07"/>
    <w:rsid w:val="004B1F34"/>
    <w:rsid w:val="004B29FD"/>
    <w:rsid w:val="004B2EDA"/>
    <w:rsid w:val="004B3A57"/>
    <w:rsid w:val="004B3A7B"/>
    <w:rsid w:val="004B4FAB"/>
    <w:rsid w:val="004B5475"/>
    <w:rsid w:val="004B5E4F"/>
    <w:rsid w:val="004B5F19"/>
    <w:rsid w:val="004B6CBF"/>
    <w:rsid w:val="004C0236"/>
    <w:rsid w:val="004C09BE"/>
    <w:rsid w:val="004C106B"/>
    <w:rsid w:val="004C3B28"/>
    <w:rsid w:val="004C4393"/>
    <w:rsid w:val="004C4D91"/>
    <w:rsid w:val="004C4EC0"/>
    <w:rsid w:val="004C6A3F"/>
    <w:rsid w:val="004D04F3"/>
    <w:rsid w:val="004D1F35"/>
    <w:rsid w:val="004D2052"/>
    <w:rsid w:val="004D2A20"/>
    <w:rsid w:val="004D3190"/>
    <w:rsid w:val="004D3578"/>
    <w:rsid w:val="004D37DD"/>
    <w:rsid w:val="004D380D"/>
    <w:rsid w:val="004D3F58"/>
    <w:rsid w:val="004D5E47"/>
    <w:rsid w:val="004D6384"/>
    <w:rsid w:val="004D6547"/>
    <w:rsid w:val="004D6CFC"/>
    <w:rsid w:val="004D6F37"/>
    <w:rsid w:val="004D772D"/>
    <w:rsid w:val="004E057C"/>
    <w:rsid w:val="004E11A0"/>
    <w:rsid w:val="004E1826"/>
    <w:rsid w:val="004E213A"/>
    <w:rsid w:val="004E21FC"/>
    <w:rsid w:val="004E2BCC"/>
    <w:rsid w:val="004E2C17"/>
    <w:rsid w:val="004E6FEB"/>
    <w:rsid w:val="004F00AF"/>
    <w:rsid w:val="004F0106"/>
    <w:rsid w:val="004F0BD1"/>
    <w:rsid w:val="004F150D"/>
    <w:rsid w:val="004F20F3"/>
    <w:rsid w:val="004F2818"/>
    <w:rsid w:val="004F4534"/>
    <w:rsid w:val="004F46BC"/>
    <w:rsid w:val="004F49F9"/>
    <w:rsid w:val="004F4EB5"/>
    <w:rsid w:val="004F610E"/>
    <w:rsid w:val="004F6312"/>
    <w:rsid w:val="004F6723"/>
    <w:rsid w:val="004F742D"/>
    <w:rsid w:val="004F79A5"/>
    <w:rsid w:val="004F7C05"/>
    <w:rsid w:val="00500015"/>
    <w:rsid w:val="005004DA"/>
    <w:rsid w:val="005009E3"/>
    <w:rsid w:val="00503171"/>
    <w:rsid w:val="005050CB"/>
    <w:rsid w:val="005078FC"/>
    <w:rsid w:val="00511F5F"/>
    <w:rsid w:val="005138C3"/>
    <w:rsid w:val="00514413"/>
    <w:rsid w:val="005145AC"/>
    <w:rsid w:val="0051499B"/>
    <w:rsid w:val="00514EA4"/>
    <w:rsid w:val="005153FE"/>
    <w:rsid w:val="00516350"/>
    <w:rsid w:val="005177FD"/>
    <w:rsid w:val="00522534"/>
    <w:rsid w:val="0052253C"/>
    <w:rsid w:val="00522DB6"/>
    <w:rsid w:val="0052372B"/>
    <w:rsid w:val="005240A4"/>
    <w:rsid w:val="005247FD"/>
    <w:rsid w:val="00524BD5"/>
    <w:rsid w:val="00525315"/>
    <w:rsid w:val="00525E4D"/>
    <w:rsid w:val="00526F94"/>
    <w:rsid w:val="00527293"/>
    <w:rsid w:val="00531066"/>
    <w:rsid w:val="00531F96"/>
    <w:rsid w:val="00532D31"/>
    <w:rsid w:val="00534252"/>
    <w:rsid w:val="00534318"/>
    <w:rsid w:val="00534431"/>
    <w:rsid w:val="00534DA0"/>
    <w:rsid w:val="00534FEC"/>
    <w:rsid w:val="005353DF"/>
    <w:rsid w:val="00536F42"/>
    <w:rsid w:val="005375E8"/>
    <w:rsid w:val="00540B31"/>
    <w:rsid w:val="005415E2"/>
    <w:rsid w:val="0054233B"/>
    <w:rsid w:val="00543415"/>
    <w:rsid w:val="00543E6C"/>
    <w:rsid w:val="00544635"/>
    <w:rsid w:val="00545895"/>
    <w:rsid w:val="00546B76"/>
    <w:rsid w:val="00547A1B"/>
    <w:rsid w:val="00550FA0"/>
    <w:rsid w:val="00551575"/>
    <w:rsid w:val="00551789"/>
    <w:rsid w:val="00551BB0"/>
    <w:rsid w:val="00551F58"/>
    <w:rsid w:val="00552BC8"/>
    <w:rsid w:val="00554B2E"/>
    <w:rsid w:val="005552F7"/>
    <w:rsid w:val="00555351"/>
    <w:rsid w:val="005554A7"/>
    <w:rsid w:val="00555906"/>
    <w:rsid w:val="00555ADB"/>
    <w:rsid w:val="00555AE6"/>
    <w:rsid w:val="00557639"/>
    <w:rsid w:val="005577EB"/>
    <w:rsid w:val="00560116"/>
    <w:rsid w:val="00560FBA"/>
    <w:rsid w:val="00561138"/>
    <w:rsid w:val="005614C0"/>
    <w:rsid w:val="00562F0F"/>
    <w:rsid w:val="005636DA"/>
    <w:rsid w:val="00563FD5"/>
    <w:rsid w:val="00565087"/>
    <w:rsid w:val="0056573F"/>
    <w:rsid w:val="00565BE9"/>
    <w:rsid w:val="00566439"/>
    <w:rsid w:val="00566793"/>
    <w:rsid w:val="00567145"/>
    <w:rsid w:val="00567206"/>
    <w:rsid w:val="005703EE"/>
    <w:rsid w:val="0057108E"/>
    <w:rsid w:val="005712FB"/>
    <w:rsid w:val="00571CE2"/>
    <w:rsid w:val="00573BB1"/>
    <w:rsid w:val="005745D1"/>
    <w:rsid w:val="00574C49"/>
    <w:rsid w:val="00574DEE"/>
    <w:rsid w:val="00574FC1"/>
    <w:rsid w:val="005757DB"/>
    <w:rsid w:val="00575BB1"/>
    <w:rsid w:val="00575F2B"/>
    <w:rsid w:val="005761D0"/>
    <w:rsid w:val="0057620E"/>
    <w:rsid w:val="00576534"/>
    <w:rsid w:val="00576CED"/>
    <w:rsid w:val="00582363"/>
    <w:rsid w:val="005823E2"/>
    <w:rsid w:val="00582CBE"/>
    <w:rsid w:val="005849E7"/>
    <w:rsid w:val="005850BC"/>
    <w:rsid w:val="00590728"/>
    <w:rsid w:val="0059271E"/>
    <w:rsid w:val="005927EB"/>
    <w:rsid w:val="005930B5"/>
    <w:rsid w:val="00593A57"/>
    <w:rsid w:val="005941F9"/>
    <w:rsid w:val="005953BD"/>
    <w:rsid w:val="005954D3"/>
    <w:rsid w:val="005A0185"/>
    <w:rsid w:val="005A040E"/>
    <w:rsid w:val="005A14E4"/>
    <w:rsid w:val="005A235B"/>
    <w:rsid w:val="005A2633"/>
    <w:rsid w:val="005A2E71"/>
    <w:rsid w:val="005A35ED"/>
    <w:rsid w:val="005A3E09"/>
    <w:rsid w:val="005A4035"/>
    <w:rsid w:val="005A4971"/>
    <w:rsid w:val="005A53A8"/>
    <w:rsid w:val="005A6143"/>
    <w:rsid w:val="005A6646"/>
    <w:rsid w:val="005B0B2E"/>
    <w:rsid w:val="005B0B65"/>
    <w:rsid w:val="005B1232"/>
    <w:rsid w:val="005B1546"/>
    <w:rsid w:val="005B1770"/>
    <w:rsid w:val="005B2585"/>
    <w:rsid w:val="005B2EEF"/>
    <w:rsid w:val="005B403D"/>
    <w:rsid w:val="005B429A"/>
    <w:rsid w:val="005C0839"/>
    <w:rsid w:val="005C1314"/>
    <w:rsid w:val="005C1667"/>
    <w:rsid w:val="005C2092"/>
    <w:rsid w:val="005C2DCB"/>
    <w:rsid w:val="005C2FF6"/>
    <w:rsid w:val="005C4320"/>
    <w:rsid w:val="005C5B8E"/>
    <w:rsid w:val="005D02CA"/>
    <w:rsid w:val="005D059C"/>
    <w:rsid w:val="005D1419"/>
    <w:rsid w:val="005D14C1"/>
    <w:rsid w:val="005D1E6B"/>
    <w:rsid w:val="005D2147"/>
    <w:rsid w:val="005D28A0"/>
    <w:rsid w:val="005D3C1D"/>
    <w:rsid w:val="005D3D80"/>
    <w:rsid w:val="005D4274"/>
    <w:rsid w:val="005D4B52"/>
    <w:rsid w:val="005D7177"/>
    <w:rsid w:val="005D7259"/>
    <w:rsid w:val="005D733E"/>
    <w:rsid w:val="005D7DBD"/>
    <w:rsid w:val="005E04DB"/>
    <w:rsid w:val="005E25BA"/>
    <w:rsid w:val="005E4C3B"/>
    <w:rsid w:val="005E50F2"/>
    <w:rsid w:val="005E5833"/>
    <w:rsid w:val="005E59C1"/>
    <w:rsid w:val="005E5E95"/>
    <w:rsid w:val="005E5FDC"/>
    <w:rsid w:val="005E6D8C"/>
    <w:rsid w:val="005E71E7"/>
    <w:rsid w:val="005E7E0E"/>
    <w:rsid w:val="005F0C35"/>
    <w:rsid w:val="005F25D0"/>
    <w:rsid w:val="005F2A6D"/>
    <w:rsid w:val="005F53D7"/>
    <w:rsid w:val="005F5A69"/>
    <w:rsid w:val="005F6043"/>
    <w:rsid w:val="005F6211"/>
    <w:rsid w:val="005F6AC1"/>
    <w:rsid w:val="005F6DF4"/>
    <w:rsid w:val="005F7297"/>
    <w:rsid w:val="005F7691"/>
    <w:rsid w:val="005F7E26"/>
    <w:rsid w:val="006028C2"/>
    <w:rsid w:val="006046B7"/>
    <w:rsid w:val="00605E3E"/>
    <w:rsid w:val="006060ED"/>
    <w:rsid w:val="006066B2"/>
    <w:rsid w:val="00606DA9"/>
    <w:rsid w:val="00606F74"/>
    <w:rsid w:val="0060718A"/>
    <w:rsid w:val="00610E08"/>
    <w:rsid w:val="0061118E"/>
    <w:rsid w:val="00611566"/>
    <w:rsid w:val="00611DCA"/>
    <w:rsid w:val="00613D71"/>
    <w:rsid w:val="00614718"/>
    <w:rsid w:val="00615F1C"/>
    <w:rsid w:val="006176C8"/>
    <w:rsid w:val="00622E1E"/>
    <w:rsid w:val="0062483F"/>
    <w:rsid w:val="00624D10"/>
    <w:rsid w:val="00624D55"/>
    <w:rsid w:val="0062643A"/>
    <w:rsid w:val="006272F3"/>
    <w:rsid w:val="006276D7"/>
    <w:rsid w:val="006278FF"/>
    <w:rsid w:val="006304CB"/>
    <w:rsid w:val="00630648"/>
    <w:rsid w:val="00631627"/>
    <w:rsid w:val="00632181"/>
    <w:rsid w:val="006322A4"/>
    <w:rsid w:val="00632DD3"/>
    <w:rsid w:val="006372F6"/>
    <w:rsid w:val="00640148"/>
    <w:rsid w:val="00640BDF"/>
    <w:rsid w:val="00641E4D"/>
    <w:rsid w:val="00642035"/>
    <w:rsid w:val="00642DFB"/>
    <w:rsid w:val="006435A7"/>
    <w:rsid w:val="00643A7F"/>
    <w:rsid w:val="006447C6"/>
    <w:rsid w:val="0064499C"/>
    <w:rsid w:val="00645DE5"/>
    <w:rsid w:val="006469B2"/>
    <w:rsid w:val="00646CE2"/>
    <w:rsid w:val="006500C4"/>
    <w:rsid w:val="00650CB6"/>
    <w:rsid w:val="00651CAB"/>
    <w:rsid w:val="00654BA9"/>
    <w:rsid w:val="00655533"/>
    <w:rsid w:val="0065671C"/>
    <w:rsid w:val="00656E1E"/>
    <w:rsid w:val="006604E4"/>
    <w:rsid w:val="006610A4"/>
    <w:rsid w:val="00661129"/>
    <w:rsid w:val="006616A4"/>
    <w:rsid w:val="006616F1"/>
    <w:rsid w:val="0066590C"/>
    <w:rsid w:val="00665F3C"/>
    <w:rsid w:val="00666A78"/>
    <w:rsid w:val="0067037A"/>
    <w:rsid w:val="00670CBA"/>
    <w:rsid w:val="00671232"/>
    <w:rsid w:val="00671D98"/>
    <w:rsid w:val="00672C85"/>
    <w:rsid w:val="00672F2C"/>
    <w:rsid w:val="006732EA"/>
    <w:rsid w:val="00673DE1"/>
    <w:rsid w:val="00674A1E"/>
    <w:rsid w:val="006779BC"/>
    <w:rsid w:val="006804FC"/>
    <w:rsid w:val="00680CAC"/>
    <w:rsid w:val="006813A7"/>
    <w:rsid w:val="0068722E"/>
    <w:rsid w:val="0068722F"/>
    <w:rsid w:val="006907F5"/>
    <w:rsid w:val="00690A34"/>
    <w:rsid w:val="00690AA9"/>
    <w:rsid w:val="0069242F"/>
    <w:rsid w:val="00692834"/>
    <w:rsid w:val="00693601"/>
    <w:rsid w:val="00694085"/>
    <w:rsid w:val="006969B0"/>
    <w:rsid w:val="00696F9F"/>
    <w:rsid w:val="00697BCD"/>
    <w:rsid w:val="006A1E3E"/>
    <w:rsid w:val="006A3131"/>
    <w:rsid w:val="006A31AC"/>
    <w:rsid w:val="006A3504"/>
    <w:rsid w:val="006A449E"/>
    <w:rsid w:val="006A4BBD"/>
    <w:rsid w:val="006A5520"/>
    <w:rsid w:val="006B1059"/>
    <w:rsid w:val="006B2D7A"/>
    <w:rsid w:val="006B3833"/>
    <w:rsid w:val="006B3850"/>
    <w:rsid w:val="006B3FC0"/>
    <w:rsid w:val="006B4520"/>
    <w:rsid w:val="006B4A15"/>
    <w:rsid w:val="006B4E94"/>
    <w:rsid w:val="006B504F"/>
    <w:rsid w:val="006B5517"/>
    <w:rsid w:val="006B5B9B"/>
    <w:rsid w:val="006B5E0C"/>
    <w:rsid w:val="006B5F2A"/>
    <w:rsid w:val="006B5FF6"/>
    <w:rsid w:val="006B6B5C"/>
    <w:rsid w:val="006B6E69"/>
    <w:rsid w:val="006B79FD"/>
    <w:rsid w:val="006C0592"/>
    <w:rsid w:val="006C1071"/>
    <w:rsid w:val="006C13CF"/>
    <w:rsid w:val="006C2137"/>
    <w:rsid w:val="006C317F"/>
    <w:rsid w:val="006C39DE"/>
    <w:rsid w:val="006C416B"/>
    <w:rsid w:val="006C535A"/>
    <w:rsid w:val="006C54B5"/>
    <w:rsid w:val="006C6C46"/>
    <w:rsid w:val="006C70F4"/>
    <w:rsid w:val="006C719F"/>
    <w:rsid w:val="006C720D"/>
    <w:rsid w:val="006D0351"/>
    <w:rsid w:val="006D1E24"/>
    <w:rsid w:val="006D2D3E"/>
    <w:rsid w:val="006D41B6"/>
    <w:rsid w:val="006E04ED"/>
    <w:rsid w:val="006E1021"/>
    <w:rsid w:val="006E14DD"/>
    <w:rsid w:val="006E1801"/>
    <w:rsid w:val="006E1B66"/>
    <w:rsid w:val="006E26D5"/>
    <w:rsid w:val="006E2A5F"/>
    <w:rsid w:val="006E35F7"/>
    <w:rsid w:val="006E3C93"/>
    <w:rsid w:val="006E475B"/>
    <w:rsid w:val="006E4E71"/>
    <w:rsid w:val="006E5845"/>
    <w:rsid w:val="006E5F5B"/>
    <w:rsid w:val="006E62BD"/>
    <w:rsid w:val="006E631A"/>
    <w:rsid w:val="006E6D43"/>
    <w:rsid w:val="006F00E0"/>
    <w:rsid w:val="006F09B7"/>
    <w:rsid w:val="006F0D15"/>
    <w:rsid w:val="006F17B3"/>
    <w:rsid w:val="006F18CA"/>
    <w:rsid w:val="006F2186"/>
    <w:rsid w:val="006F4706"/>
    <w:rsid w:val="006F4C1F"/>
    <w:rsid w:val="006F5A44"/>
    <w:rsid w:val="006F5E18"/>
    <w:rsid w:val="006F61A7"/>
    <w:rsid w:val="006F69C8"/>
    <w:rsid w:val="00700636"/>
    <w:rsid w:val="007008B9"/>
    <w:rsid w:val="00703FA9"/>
    <w:rsid w:val="007041F1"/>
    <w:rsid w:val="0070474D"/>
    <w:rsid w:val="00705A93"/>
    <w:rsid w:val="0070660D"/>
    <w:rsid w:val="00707A6E"/>
    <w:rsid w:val="00707FEC"/>
    <w:rsid w:val="007101BD"/>
    <w:rsid w:val="00710F28"/>
    <w:rsid w:val="007123B8"/>
    <w:rsid w:val="0071422E"/>
    <w:rsid w:val="0071444D"/>
    <w:rsid w:val="00714DD8"/>
    <w:rsid w:val="0071590C"/>
    <w:rsid w:val="0071795B"/>
    <w:rsid w:val="0072265E"/>
    <w:rsid w:val="00724A46"/>
    <w:rsid w:val="00724DFF"/>
    <w:rsid w:val="00725BE9"/>
    <w:rsid w:val="00726071"/>
    <w:rsid w:val="00726BC4"/>
    <w:rsid w:val="00726C58"/>
    <w:rsid w:val="0072730B"/>
    <w:rsid w:val="00727A28"/>
    <w:rsid w:val="0073003F"/>
    <w:rsid w:val="00730548"/>
    <w:rsid w:val="0073113F"/>
    <w:rsid w:val="00733CAF"/>
    <w:rsid w:val="007345D2"/>
    <w:rsid w:val="00734617"/>
    <w:rsid w:val="00734A5B"/>
    <w:rsid w:val="00737894"/>
    <w:rsid w:val="007411F5"/>
    <w:rsid w:val="0074144F"/>
    <w:rsid w:val="00741EC5"/>
    <w:rsid w:val="00742043"/>
    <w:rsid w:val="00742462"/>
    <w:rsid w:val="00743525"/>
    <w:rsid w:val="00743D8A"/>
    <w:rsid w:val="00743D9C"/>
    <w:rsid w:val="00744E76"/>
    <w:rsid w:val="007451F0"/>
    <w:rsid w:val="00745A85"/>
    <w:rsid w:val="00746291"/>
    <w:rsid w:val="00746505"/>
    <w:rsid w:val="007471ED"/>
    <w:rsid w:val="00747699"/>
    <w:rsid w:val="007476DB"/>
    <w:rsid w:val="00750521"/>
    <w:rsid w:val="00750B84"/>
    <w:rsid w:val="00751181"/>
    <w:rsid w:val="00751589"/>
    <w:rsid w:val="00753A53"/>
    <w:rsid w:val="007557A9"/>
    <w:rsid w:val="00755EE9"/>
    <w:rsid w:val="00756142"/>
    <w:rsid w:val="00756974"/>
    <w:rsid w:val="00756C1A"/>
    <w:rsid w:val="00756D19"/>
    <w:rsid w:val="00757C8D"/>
    <w:rsid w:val="00757D40"/>
    <w:rsid w:val="00757F08"/>
    <w:rsid w:val="007603A6"/>
    <w:rsid w:val="00760B99"/>
    <w:rsid w:val="00761230"/>
    <w:rsid w:val="007621B8"/>
    <w:rsid w:val="00762B80"/>
    <w:rsid w:val="00763018"/>
    <w:rsid w:val="00763488"/>
    <w:rsid w:val="007638D0"/>
    <w:rsid w:val="00763B38"/>
    <w:rsid w:val="00764086"/>
    <w:rsid w:val="007647A4"/>
    <w:rsid w:val="00764F16"/>
    <w:rsid w:val="00765202"/>
    <w:rsid w:val="00765778"/>
    <w:rsid w:val="007657C1"/>
    <w:rsid w:val="007665D5"/>
    <w:rsid w:val="007668DD"/>
    <w:rsid w:val="007670DA"/>
    <w:rsid w:val="00770498"/>
    <w:rsid w:val="007708E8"/>
    <w:rsid w:val="00770B1E"/>
    <w:rsid w:val="00771F1B"/>
    <w:rsid w:val="007731F4"/>
    <w:rsid w:val="007732AE"/>
    <w:rsid w:val="00773670"/>
    <w:rsid w:val="00774644"/>
    <w:rsid w:val="00774846"/>
    <w:rsid w:val="0077541C"/>
    <w:rsid w:val="00776111"/>
    <w:rsid w:val="00777583"/>
    <w:rsid w:val="00777EAE"/>
    <w:rsid w:val="007800A4"/>
    <w:rsid w:val="007802F2"/>
    <w:rsid w:val="00780394"/>
    <w:rsid w:val="00780E83"/>
    <w:rsid w:val="0078123A"/>
    <w:rsid w:val="00781F0F"/>
    <w:rsid w:val="00782C2D"/>
    <w:rsid w:val="00783257"/>
    <w:rsid w:val="00783300"/>
    <w:rsid w:val="00783CD3"/>
    <w:rsid w:val="00783F23"/>
    <w:rsid w:val="00784124"/>
    <w:rsid w:val="007847C4"/>
    <w:rsid w:val="0078523C"/>
    <w:rsid w:val="007861A0"/>
    <w:rsid w:val="007864D1"/>
    <w:rsid w:val="00786F61"/>
    <w:rsid w:val="00786FA7"/>
    <w:rsid w:val="0078727C"/>
    <w:rsid w:val="0079009F"/>
    <w:rsid w:val="00790370"/>
    <w:rsid w:val="007926B9"/>
    <w:rsid w:val="00792C51"/>
    <w:rsid w:val="00794886"/>
    <w:rsid w:val="007953C4"/>
    <w:rsid w:val="00795732"/>
    <w:rsid w:val="00795847"/>
    <w:rsid w:val="00796009"/>
    <w:rsid w:val="00797D4B"/>
    <w:rsid w:val="007A0053"/>
    <w:rsid w:val="007A008C"/>
    <w:rsid w:val="007A0737"/>
    <w:rsid w:val="007A17AB"/>
    <w:rsid w:val="007A2760"/>
    <w:rsid w:val="007A30C1"/>
    <w:rsid w:val="007A366A"/>
    <w:rsid w:val="007A3CB8"/>
    <w:rsid w:val="007A4BE7"/>
    <w:rsid w:val="007A5FDC"/>
    <w:rsid w:val="007A6B61"/>
    <w:rsid w:val="007A6E76"/>
    <w:rsid w:val="007A7714"/>
    <w:rsid w:val="007B0640"/>
    <w:rsid w:val="007B1172"/>
    <w:rsid w:val="007B2B4A"/>
    <w:rsid w:val="007B3FCD"/>
    <w:rsid w:val="007B4881"/>
    <w:rsid w:val="007B5622"/>
    <w:rsid w:val="007B567F"/>
    <w:rsid w:val="007B57DC"/>
    <w:rsid w:val="007B5966"/>
    <w:rsid w:val="007B5E6B"/>
    <w:rsid w:val="007B624A"/>
    <w:rsid w:val="007B76A4"/>
    <w:rsid w:val="007C085F"/>
    <w:rsid w:val="007C095F"/>
    <w:rsid w:val="007C351A"/>
    <w:rsid w:val="007C3844"/>
    <w:rsid w:val="007C3AAD"/>
    <w:rsid w:val="007C3EBF"/>
    <w:rsid w:val="007C61BD"/>
    <w:rsid w:val="007C6FFF"/>
    <w:rsid w:val="007C7304"/>
    <w:rsid w:val="007C7378"/>
    <w:rsid w:val="007C74B6"/>
    <w:rsid w:val="007C7808"/>
    <w:rsid w:val="007C7864"/>
    <w:rsid w:val="007D0205"/>
    <w:rsid w:val="007D02A1"/>
    <w:rsid w:val="007D06A7"/>
    <w:rsid w:val="007D0B7F"/>
    <w:rsid w:val="007D3E72"/>
    <w:rsid w:val="007D47C2"/>
    <w:rsid w:val="007D5902"/>
    <w:rsid w:val="007D78E5"/>
    <w:rsid w:val="007D7F0C"/>
    <w:rsid w:val="007E0703"/>
    <w:rsid w:val="007E11C6"/>
    <w:rsid w:val="007E2060"/>
    <w:rsid w:val="007E2785"/>
    <w:rsid w:val="007E3201"/>
    <w:rsid w:val="007E36E4"/>
    <w:rsid w:val="007E37CE"/>
    <w:rsid w:val="007E38B0"/>
    <w:rsid w:val="007E38DD"/>
    <w:rsid w:val="007E427B"/>
    <w:rsid w:val="007E4BE2"/>
    <w:rsid w:val="007E6048"/>
    <w:rsid w:val="007E7669"/>
    <w:rsid w:val="007E78B3"/>
    <w:rsid w:val="007F0737"/>
    <w:rsid w:val="007F1653"/>
    <w:rsid w:val="007F20B8"/>
    <w:rsid w:val="007F24F3"/>
    <w:rsid w:val="007F2FCE"/>
    <w:rsid w:val="007F3444"/>
    <w:rsid w:val="00802106"/>
    <w:rsid w:val="00802137"/>
    <w:rsid w:val="008021E7"/>
    <w:rsid w:val="008028A4"/>
    <w:rsid w:val="00803F70"/>
    <w:rsid w:val="00805B35"/>
    <w:rsid w:val="00805E6A"/>
    <w:rsid w:val="00805F93"/>
    <w:rsid w:val="008064A4"/>
    <w:rsid w:val="00806520"/>
    <w:rsid w:val="00806C43"/>
    <w:rsid w:val="0080731B"/>
    <w:rsid w:val="00807EBB"/>
    <w:rsid w:val="008102B7"/>
    <w:rsid w:val="008102D8"/>
    <w:rsid w:val="008103E6"/>
    <w:rsid w:val="00810990"/>
    <w:rsid w:val="00811427"/>
    <w:rsid w:val="00812636"/>
    <w:rsid w:val="008131B6"/>
    <w:rsid w:val="008135A1"/>
    <w:rsid w:val="008149AF"/>
    <w:rsid w:val="0081585D"/>
    <w:rsid w:val="008162E5"/>
    <w:rsid w:val="00816D2F"/>
    <w:rsid w:val="00817EDC"/>
    <w:rsid w:val="008205C3"/>
    <w:rsid w:val="0082128C"/>
    <w:rsid w:val="008215EE"/>
    <w:rsid w:val="008219F7"/>
    <w:rsid w:val="008227B8"/>
    <w:rsid w:val="00823182"/>
    <w:rsid w:val="00825767"/>
    <w:rsid w:val="0082576C"/>
    <w:rsid w:val="008259DA"/>
    <w:rsid w:val="00825D3E"/>
    <w:rsid w:val="008307D8"/>
    <w:rsid w:val="0083186F"/>
    <w:rsid w:val="00831E9C"/>
    <w:rsid w:val="00831EF6"/>
    <w:rsid w:val="0083280C"/>
    <w:rsid w:val="008337FD"/>
    <w:rsid w:val="00833E54"/>
    <w:rsid w:val="0083415B"/>
    <w:rsid w:val="008342A5"/>
    <w:rsid w:val="0083558F"/>
    <w:rsid w:val="00836991"/>
    <w:rsid w:val="008372A8"/>
    <w:rsid w:val="00840916"/>
    <w:rsid w:val="00842173"/>
    <w:rsid w:val="00842991"/>
    <w:rsid w:val="00843195"/>
    <w:rsid w:val="008444C4"/>
    <w:rsid w:val="00844FA9"/>
    <w:rsid w:val="00846E12"/>
    <w:rsid w:val="00846E90"/>
    <w:rsid w:val="008479E4"/>
    <w:rsid w:val="00847C68"/>
    <w:rsid w:val="00847CCD"/>
    <w:rsid w:val="00850D0C"/>
    <w:rsid w:val="00851ACD"/>
    <w:rsid w:val="00852695"/>
    <w:rsid w:val="00852913"/>
    <w:rsid w:val="00852949"/>
    <w:rsid w:val="008533CC"/>
    <w:rsid w:val="00853EDD"/>
    <w:rsid w:val="00853FD7"/>
    <w:rsid w:val="008575C3"/>
    <w:rsid w:val="008575CC"/>
    <w:rsid w:val="00857B95"/>
    <w:rsid w:val="008604EE"/>
    <w:rsid w:val="00860C8C"/>
    <w:rsid w:val="008618A7"/>
    <w:rsid w:val="00861A7E"/>
    <w:rsid w:val="00862FDE"/>
    <w:rsid w:val="00862FE2"/>
    <w:rsid w:val="00863155"/>
    <w:rsid w:val="00863483"/>
    <w:rsid w:val="00864C06"/>
    <w:rsid w:val="008678E3"/>
    <w:rsid w:val="00871399"/>
    <w:rsid w:val="00871704"/>
    <w:rsid w:val="00872CCB"/>
    <w:rsid w:val="008730E0"/>
    <w:rsid w:val="00873159"/>
    <w:rsid w:val="008738D9"/>
    <w:rsid w:val="008768CA"/>
    <w:rsid w:val="00876C09"/>
    <w:rsid w:val="00876D18"/>
    <w:rsid w:val="0087766F"/>
    <w:rsid w:val="008779D9"/>
    <w:rsid w:val="00877A4F"/>
    <w:rsid w:val="00880559"/>
    <w:rsid w:val="008812F6"/>
    <w:rsid w:val="00881C45"/>
    <w:rsid w:val="00882AC5"/>
    <w:rsid w:val="00882EE7"/>
    <w:rsid w:val="0088421A"/>
    <w:rsid w:val="00884C28"/>
    <w:rsid w:val="00886465"/>
    <w:rsid w:val="0088753E"/>
    <w:rsid w:val="00887763"/>
    <w:rsid w:val="0088798C"/>
    <w:rsid w:val="008909C7"/>
    <w:rsid w:val="00890AF1"/>
    <w:rsid w:val="008931A3"/>
    <w:rsid w:val="00895D89"/>
    <w:rsid w:val="00897267"/>
    <w:rsid w:val="008974C3"/>
    <w:rsid w:val="0089771A"/>
    <w:rsid w:val="00897F23"/>
    <w:rsid w:val="008A01E3"/>
    <w:rsid w:val="008A0248"/>
    <w:rsid w:val="008A0485"/>
    <w:rsid w:val="008A1BCD"/>
    <w:rsid w:val="008A23FB"/>
    <w:rsid w:val="008A2456"/>
    <w:rsid w:val="008A254B"/>
    <w:rsid w:val="008A3729"/>
    <w:rsid w:val="008A40DE"/>
    <w:rsid w:val="008A437E"/>
    <w:rsid w:val="008A4B41"/>
    <w:rsid w:val="008A4FEA"/>
    <w:rsid w:val="008A52CF"/>
    <w:rsid w:val="008A5DFB"/>
    <w:rsid w:val="008A6221"/>
    <w:rsid w:val="008A66AE"/>
    <w:rsid w:val="008A6C73"/>
    <w:rsid w:val="008B1616"/>
    <w:rsid w:val="008B3789"/>
    <w:rsid w:val="008B56C2"/>
    <w:rsid w:val="008B5C3C"/>
    <w:rsid w:val="008B70D0"/>
    <w:rsid w:val="008B7DE7"/>
    <w:rsid w:val="008B7E06"/>
    <w:rsid w:val="008C0054"/>
    <w:rsid w:val="008C03CF"/>
    <w:rsid w:val="008C0411"/>
    <w:rsid w:val="008C28BF"/>
    <w:rsid w:val="008C2922"/>
    <w:rsid w:val="008C40DE"/>
    <w:rsid w:val="008C47B9"/>
    <w:rsid w:val="008C49AD"/>
    <w:rsid w:val="008C50C8"/>
    <w:rsid w:val="008C5146"/>
    <w:rsid w:val="008C6556"/>
    <w:rsid w:val="008D3238"/>
    <w:rsid w:val="008D4611"/>
    <w:rsid w:val="008D462F"/>
    <w:rsid w:val="008D495E"/>
    <w:rsid w:val="008D51CB"/>
    <w:rsid w:val="008D695F"/>
    <w:rsid w:val="008D711F"/>
    <w:rsid w:val="008D7194"/>
    <w:rsid w:val="008E25EF"/>
    <w:rsid w:val="008E31FF"/>
    <w:rsid w:val="008E39AC"/>
    <w:rsid w:val="008E3A14"/>
    <w:rsid w:val="008E44D9"/>
    <w:rsid w:val="008E48C1"/>
    <w:rsid w:val="008E4E71"/>
    <w:rsid w:val="008E52F5"/>
    <w:rsid w:val="008E6542"/>
    <w:rsid w:val="008E78B2"/>
    <w:rsid w:val="008E7C55"/>
    <w:rsid w:val="008F08D5"/>
    <w:rsid w:val="008F0A92"/>
    <w:rsid w:val="008F0E72"/>
    <w:rsid w:val="008F159D"/>
    <w:rsid w:val="008F28C6"/>
    <w:rsid w:val="008F305C"/>
    <w:rsid w:val="008F3822"/>
    <w:rsid w:val="008F38CB"/>
    <w:rsid w:val="008F3C33"/>
    <w:rsid w:val="008F4AFC"/>
    <w:rsid w:val="008F4C09"/>
    <w:rsid w:val="008F52FD"/>
    <w:rsid w:val="008F5874"/>
    <w:rsid w:val="008F66EC"/>
    <w:rsid w:val="008F701B"/>
    <w:rsid w:val="008F7580"/>
    <w:rsid w:val="008F78E3"/>
    <w:rsid w:val="0090011F"/>
    <w:rsid w:val="00900502"/>
    <w:rsid w:val="00900CDE"/>
    <w:rsid w:val="00900F37"/>
    <w:rsid w:val="00901713"/>
    <w:rsid w:val="00901864"/>
    <w:rsid w:val="0090271F"/>
    <w:rsid w:val="00902771"/>
    <w:rsid w:val="009038FB"/>
    <w:rsid w:val="00903D8C"/>
    <w:rsid w:val="00904CE3"/>
    <w:rsid w:val="00905036"/>
    <w:rsid w:val="00905280"/>
    <w:rsid w:val="00905449"/>
    <w:rsid w:val="00905646"/>
    <w:rsid w:val="00905830"/>
    <w:rsid w:val="0090758B"/>
    <w:rsid w:val="0091004F"/>
    <w:rsid w:val="00911C72"/>
    <w:rsid w:val="00912773"/>
    <w:rsid w:val="00913336"/>
    <w:rsid w:val="009148BF"/>
    <w:rsid w:val="00915AA0"/>
    <w:rsid w:val="00916B29"/>
    <w:rsid w:val="00916C59"/>
    <w:rsid w:val="0091786B"/>
    <w:rsid w:val="0092160A"/>
    <w:rsid w:val="00925B5A"/>
    <w:rsid w:val="0092699F"/>
    <w:rsid w:val="00926B1D"/>
    <w:rsid w:val="009278D3"/>
    <w:rsid w:val="00931BBC"/>
    <w:rsid w:val="00931ED0"/>
    <w:rsid w:val="0093297D"/>
    <w:rsid w:val="00932E17"/>
    <w:rsid w:val="00933BBB"/>
    <w:rsid w:val="00934682"/>
    <w:rsid w:val="00934ED8"/>
    <w:rsid w:val="00934F8C"/>
    <w:rsid w:val="009357EA"/>
    <w:rsid w:val="00936ABD"/>
    <w:rsid w:val="00936B60"/>
    <w:rsid w:val="00936C93"/>
    <w:rsid w:val="0094085C"/>
    <w:rsid w:val="00942EC2"/>
    <w:rsid w:val="00943E68"/>
    <w:rsid w:val="0094469D"/>
    <w:rsid w:val="00944828"/>
    <w:rsid w:val="00944FF6"/>
    <w:rsid w:val="00946B97"/>
    <w:rsid w:val="00946F3D"/>
    <w:rsid w:val="00947269"/>
    <w:rsid w:val="00947C79"/>
    <w:rsid w:val="009509B6"/>
    <w:rsid w:val="00950CEF"/>
    <w:rsid w:val="00953CCE"/>
    <w:rsid w:val="00954BCB"/>
    <w:rsid w:val="00955075"/>
    <w:rsid w:val="00955B6D"/>
    <w:rsid w:val="00957690"/>
    <w:rsid w:val="00957EFE"/>
    <w:rsid w:val="0096019E"/>
    <w:rsid w:val="009601A7"/>
    <w:rsid w:val="00961B32"/>
    <w:rsid w:val="00962608"/>
    <w:rsid w:val="00963674"/>
    <w:rsid w:val="00963E23"/>
    <w:rsid w:val="00964FD5"/>
    <w:rsid w:val="00965A4D"/>
    <w:rsid w:val="00965FA9"/>
    <w:rsid w:val="00966E18"/>
    <w:rsid w:val="0096709F"/>
    <w:rsid w:val="00967279"/>
    <w:rsid w:val="00967296"/>
    <w:rsid w:val="00967E8D"/>
    <w:rsid w:val="00970731"/>
    <w:rsid w:val="009709BB"/>
    <w:rsid w:val="0097105A"/>
    <w:rsid w:val="009712B3"/>
    <w:rsid w:val="00971683"/>
    <w:rsid w:val="00972FD7"/>
    <w:rsid w:val="009731C9"/>
    <w:rsid w:val="009749AC"/>
    <w:rsid w:val="00974B67"/>
    <w:rsid w:val="00974BA8"/>
    <w:rsid w:val="00974BB0"/>
    <w:rsid w:val="00975E67"/>
    <w:rsid w:val="0097691B"/>
    <w:rsid w:val="00977FA8"/>
    <w:rsid w:val="00980C6C"/>
    <w:rsid w:val="00981E09"/>
    <w:rsid w:val="00982EE6"/>
    <w:rsid w:val="00982F1F"/>
    <w:rsid w:val="00983B6E"/>
    <w:rsid w:val="00985109"/>
    <w:rsid w:val="009858D5"/>
    <w:rsid w:val="009862A8"/>
    <w:rsid w:val="00986C76"/>
    <w:rsid w:val="009910AD"/>
    <w:rsid w:val="00991DAF"/>
    <w:rsid w:val="0099254A"/>
    <w:rsid w:val="00993349"/>
    <w:rsid w:val="00993767"/>
    <w:rsid w:val="00993C60"/>
    <w:rsid w:val="00994A04"/>
    <w:rsid w:val="00994AFC"/>
    <w:rsid w:val="00994DD6"/>
    <w:rsid w:val="009969C3"/>
    <w:rsid w:val="00997B07"/>
    <w:rsid w:val="009A0559"/>
    <w:rsid w:val="009A0A24"/>
    <w:rsid w:val="009A0B77"/>
    <w:rsid w:val="009A0D45"/>
    <w:rsid w:val="009A0DCE"/>
    <w:rsid w:val="009A0E67"/>
    <w:rsid w:val="009A1AFA"/>
    <w:rsid w:val="009A309E"/>
    <w:rsid w:val="009A3DC7"/>
    <w:rsid w:val="009A4B7F"/>
    <w:rsid w:val="009A5A57"/>
    <w:rsid w:val="009A69EF"/>
    <w:rsid w:val="009A6E4F"/>
    <w:rsid w:val="009A7D41"/>
    <w:rsid w:val="009B0513"/>
    <w:rsid w:val="009B0C7C"/>
    <w:rsid w:val="009B2E29"/>
    <w:rsid w:val="009B4DAC"/>
    <w:rsid w:val="009B508D"/>
    <w:rsid w:val="009B5B31"/>
    <w:rsid w:val="009B650D"/>
    <w:rsid w:val="009B737E"/>
    <w:rsid w:val="009C0238"/>
    <w:rsid w:val="009C137C"/>
    <w:rsid w:val="009C14D4"/>
    <w:rsid w:val="009C1931"/>
    <w:rsid w:val="009C4D5C"/>
    <w:rsid w:val="009C5680"/>
    <w:rsid w:val="009C62BF"/>
    <w:rsid w:val="009C74D0"/>
    <w:rsid w:val="009D0095"/>
    <w:rsid w:val="009D07B5"/>
    <w:rsid w:val="009D0A28"/>
    <w:rsid w:val="009D194B"/>
    <w:rsid w:val="009D2273"/>
    <w:rsid w:val="009D25E7"/>
    <w:rsid w:val="009D4FD5"/>
    <w:rsid w:val="009D5C0C"/>
    <w:rsid w:val="009D6670"/>
    <w:rsid w:val="009D6C8E"/>
    <w:rsid w:val="009D7583"/>
    <w:rsid w:val="009E040F"/>
    <w:rsid w:val="009E04CF"/>
    <w:rsid w:val="009E050E"/>
    <w:rsid w:val="009E101B"/>
    <w:rsid w:val="009E131D"/>
    <w:rsid w:val="009E1670"/>
    <w:rsid w:val="009E3A14"/>
    <w:rsid w:val="009E442B"/>
    <w:rsid w:val="009E4FAD"/>
    <w:rsid w:val="009E5B12"/>
    <w:rsid w:val="009E6963"/>
    <w:rsid w:val="009E6AB7"/>
    <w:rsid w:val="009E6FF8"/>
    <w:rsid w:val="009E7A14"/>
    <w:rsid w:val="009F0DAA"/>
    <w:rsid w:val="009F0E75"/>
    <w:rsid w:val="009F1D7C"/>
    <w:rsid w:val="009F2292"/>
    <w:rsid w:val="009F2FC4"/>
    <w:rsid w:val="009F3B54"/>
    <w:rsid w:val="009F4247"/>
    <w:rsid w:val="009F52B3"/>
    <w:rsid w:val="009F6D10"/>
    <w:rsid w:val="009F6DE8"/>
    <w:rsid w:val="009F6E56"/>
    <w:rsid w:val="009F70E1"/>
    <w:rsid w:val="009F7E6E"/>
    <w:rsid w:val="00A01D54"/>
    <w:rsid w:val="00A03275"/>
    <w:rsid w:val="00A045D0"/>
    <w:rsid w:val="00A046FA"/>
    <w:rsid w:val="00A059A3"/>
    <w:rsid w:val="00A06E57"/>
    <w:rsid w:val="00A07700"/>
    <w:rsid w:val="00A10F02"/>
    <w:rsid w:val="00A11B29"/>
    <w:rsid w:val="00A13187"/>
    <w:rsid w:val="00A1410F"/>
    <w:rsid w:val="00A14F56"/>
    <w:rsid w:val="00A1515F"/>
    <w:rsid w:val="00A15CDE"/>
    <w:rsid w:val="00A16560"/>
    <w:rsid w:val="00A17070"/>
    <w:rsid w:val="00A17641"/>
    <w:rsid w:val="00A20167"/>
    <w:rsid w:val="00A20777"/>
    <w:rsid w:val="00A21C40"/>
    <w:rsid w:val="00A2235F"/>
    <w:rsid w:val="00A22767"/>
    <w:rsid w:val="00A23434"/>
    <w:rsid w:val="00A23520"/>
    <w:rsid w:val="00A23BF7"/>
    <w:rsid w:val="00A24F8C"/>
    <w:rsid w:val="00A250A2"/>
    <w:rsid w:val="00A252FE"/>
    <w:rsid w:val="00A25EE0"/>
    <w:rsid w:val="00A26081"/>
    <w:rsid w:val="00A262C9"/>
    <w:rsid w:val="00A270DE"/>
    <w:rsid w:val="00A3156C"/>
    <w:rsid w:val="00A31FFE"/>
    <w:rsid w:val="00A34A9F"/>
    <w:rsid w:val="00A34D8E"/>
    <w:rsid w:val="00A35C57"/>
    <w:rsid w:val="00A37393"/>
    <w:rsid w:val="00A37B04"/>
    <w:rsid w:val="00A37B34"/>
    <w:rsid w:val="00A40A0B"/>
    <w:rsid w:val="00A40E42"/>
    <w:rsid w:val="00A40F5E"/>
    <w:rsid w:val="00A413FB"/>
    <w:rsid w:val="00A4234A"/>
    <w:rsid w:val="00A42F87"/>
    <w:rsid w:val="00A43CF9"/>
    <w:rsid w:val="00A43DBC"/>
    <w:rsid w:val="00A43F43"/>
    <w:rsid w:val="00A44BA2"/>
    <w:rsid w:val="00A44ECB"/>
    <w:rsid w:val="00A44F48"/>
    <w:rsid w:val="00A4682F"/>
    <w:rsid w:val="00A473A4"/>
    <w:rsid w:val="00A51921"/>
    <w:rsid w:val="00A51BE7"/>
    <w:rsid w:val="00A52102"/>
    <w:rsid w:val="00A53724"/>
    <w:rsid w:val="00A5384C"/>
    <w:rsid w:val="00A53DE0"/>
    <w:rsid w:val="00A54FC0"/>
    <w:rsid w:val="00A5519D"/>
    <w:rsid w:val="00A560CB"/>
    <w:rsid w:val="00A60010"/>
    <w:rsid w:val="00A601B2"/>
    <w:rsid w:val="00A620BC"/>
    <w:rsid w:val="00A62147"/>
    <w:rsid w:val="00A647B7"/>
    <w:rsid w:val="00A65575"/>
    <w:rsid w:val="00A662CE"/>
    <w:rsid w:val="00A66B84"/>
    <w:rsid w:val="00A67251"/>
    <w:rsid w:val="00A67E43"/>
    <w:rsid w:val="00A70DAA"/>
    <w:rsid w:val="00A729BB"/>
    <w:rsid w:val="00A72DB8"/>
    <w:rsid w:val="00A72E35"/>
    <w:rsid w:val="00A74B03"/>
    <w:rsid w:val="00A755EC"/>
    <w:rsid w:val="00A76406"/>
    <w:rsid w:val="00A76687"/>
    <w:rsid w:val="00A768A3"/>
    <w:rsid w:val="00A76F6C"/>
    <w:rsid w:val="00A773DF"/>
    <w:rsid w:val="00A82346"/>
    <w:rsid w:val="00A825D3"/>
    <w:rsid w:val="00A83013"/>
    <w:rsid w:val="00A8361A"/>
    <w:rsid w:val="00A83708"/>
    <w:rsid w:val="00A84ADD"/>
    <w:rsid w:val="00A85313"/>
    <w:rsid w:val="00A85E7B"/>
    <w:rsid w:val="00A8624F"/>
    <w:rsid w:val="00A87376"/>
    <w:rsid w:val="00A90301"/>
    <w:rsid w:val="00A91055"/>
    <w:rsid w:val="00A916CA"/>
    <w:rsid w:val="00A91F1C"/>
    <w:rsid w:val="00A92303"/>
    <w:rsid w:val="00A9327C"/>
    <w:rsid w:val="00A93C43"/>
    <w:rsid w:val="00A95667"/>
    <w:rsid w:val="00A96497"/>
    <w:rsid w:val="00A9671C"/>
    <w:rsid w:val="00A9681F"/>
    <w:rsid w:val="00A97F1A"/>
    <w:rsid w:val="00AA0087"/>
    <w:rsid w:val="00AA020B"/>
    <w:rsid w:val="00AA1006"/>
    <w:rsid w:val="00AA1688"/>
    <w:rsid w:val="00AA1986"/>
    <w:rsid w:val="00AA1AEE"/>
    <w:rsid w:val="00AA1C68"/>
    <w:rsid w:val="00AA1D3F"/>
    <w:rsid w:val="00AA1E9C"/>
    <w:rsid w:val="00AA1F3C"/>
    <w:rsid w:val="00AA215B"/>
    <w:rsid w:val="00AA3AB4"/>
    <w:rsid w:val="00AA4343"/>
    <w:rsid w:val="00AA533B"/>
    <w:rsid w:val="00AA6A69"/>
    <w:rsid w:val="00AB40C0"/>
    <w:rsid w:val="00AB4836"/>
    <w:rsid w:val="00AB62F1"/>
    <w:rsid w:val="00AB75AF"/>
    <w:rsid w:val="00AC0027"/>
    <w:rsid w:val="00AC1F1C"/>
    <w:rsid w:val="00AC3503"/>
    <w:rsid w:val="00AC5217"/>
    <w:rsid w:val="00AC6847"/>
    <w:rsid w:val="00AD098E"/>
    <w:rsid w:val="00AD1121"/>
    <w:rsid w:val="00AD184E"/>
    <w:rsid w:val="00AD291E"/>
    <w:rsid w:val="00AD2FEB"/>
    <w:rsid w:val="00AD3E73"/>
    <w:rsid w:val="00AD48E7"/>
    <w:rsid w:val="00AD4BCF"/>
    <w:rsid w:val="00AD6E03"/>
    <w:rsid w:val="00AE0ADD"/>
    <w:rsid w:val="00AE12BD"/>
    <w:rsid w:val="00AE2EDC"/>
    <w:rsid w:val="00AE35D4"/>
    <w:rsid w:val="00AE3681"/>
    <w:rsid w:val="00AE563E"/>
    <w:rsid w:val="00AE5B2C"/>
    <w:rsid w:val="00AE6B05"/>
    <w:rsid w:val="00AE723B"/>
    <w:rsid w:val="00AF056E"/>
    <w:rsid w:val="00AF0D85"/>
    <w:rsid w:val="00AF26F4"/>
    <w:rsid w:val="00AF2706"/>
    <w:rsid w:val="00AF2B20"/>
    <w:rsid w:val="00AF3B2D"/>
    <w:rsid w:val="00AF41C3"/>
    <w:rsid w:val="00AF6D5A"/>
    <w:rsid w:val="00AF769E"/>
    <w:rsid w:val="00AF78D5"/>
    <w:rsid w:val="00B0088E"/>
    <w:rsid w:val="00B00D9C"/>
    <w:rsid w:val="00B02350"/>
    <w:rsid w:val="00B03E43"/>
    <w:rsid w:val="00B04B89"/>
    <w:rsid w:val="00B0510E"/>
    <w:rsid w:val="00B06588"/>
    <w:rsid w:val="00B065AC"/>
    <w:rsid w:val="00B0675E"/>
    <w:rsid w:val="00B07FB4"/>
    <w:rsid w:val="00B1063A"/>
    <w:rsid w:val="00B10D22"/>
    <w:rsid w:val="00B11315"/>
    <w:rsid w:val="00B127C7"/>
    <w:rsid w:val="00B12C14"/>
    <w:rsid w:val="00B131B6"/>
    <w:rsid w:val="00B15449"/>
    <w:rsid w:val="00B170D9"/>
    <w:rsid w:val="00B201C5"/>
    <w:rsid w:val="00B208E6"/>
    <w:rsid w:val="00B20C3D"/>
    <w:rsid w:val="00B20F24"/>
    <w:rsid w:val="00B21BCA"/>
    <w:rsid w:val="00B2390A"/>
    <w:rsid w:val="00B23A60"/>
    <w:rsid w:val="00B23EED"/>
    <w:rsid w:val="00B24201"/>
    <w:rsid w:val="00B24483"/>
    <w:rsid w:val="00B24B7C"/>
    <w:rsid w:val="00B25481"/>
    <w:rsid w:val="00B25F8E"/>
    <w:rsid w:val="00B274EF"/>
    <w:rsid w:val="00B3012B"/>
    <w:rsid w:val="00B30AB3"/>
    <w:rsid w:val="00B313C1"/>
    <w:rsid w:val="00B32095"/>
    <w:rsid w:val="00B33542"/>
    <w:rsid w:val="00B3429C"/>
    <w:rsid w:val="00B34789"/>
    <w:rsid w:val="00B35310"/>
    <w:rsid w:val="00B35F80"/>
    <w:rsid w:val="00B36091"/>
    <w:rsid w:val="00B408F2"/>
    <w:rsid w:val="00B42AD3"/>
    <w:rsid w:val="00B42CFA"/>
    <w:rsid w:val="00B4342D"/>
    <w:rsid w:val="00B43522"/>
    <w:rsid w:val="00B43AA3"/>
    <w:rsid w:val="00B454EE"/>
    <w:rsid w:val="00B46FB8"/>
    <w:rsid w:val="00B475D2"/>
    <w:rsid w:val="00B47DDF"/>
    <w:rsid w:val="00B51BF4"/>
    <w:rsid w:val="00B52D82"/>
    <w:rsid w:val="00B53B42"/>
    <w:rsid w:val="00B53B73"/>
    <w:rsid w:val="00B54689"/>
    <w:rsid w:val="00B54A48"/>
    <w:rsid w:val="00B56A7A"/>
    <w:rsid w:val="00B57305"/>
    <w:rsid w:val="00B57A0E"/>
    <w:rsid w:val="00B57B72"/>
    <w:rsid w:val="00B57D92"/>
    <w:rsid w:val="00B57F4B"/>
    <w:rsid w:val="00B6094A"/>
    <w:rsid w:val="00B60B3D"/>
    <w:rsid w:val="00B612DD"/>
    <w:rsid w:val="00B61F48"/>
    <w:rsid w:val="00B620CE"/>
    <w:rsid w:val="00B629F0"/>
    <w:rsid w:val="00B62AD0"/>
    <w:rsid w:val="00B62FE9"/>
    <w:rsid w:val="00B630E8"/>
    <w:rsid w:val="00B6313A"/>
    <w:rsid w:val="00B63346"/>
    <w:rsid w:val="00B64058"/>
    <w:rsid w:val="00B6477F"/>
    <w:rsid w:val="00B67565"/>
    <w:rsid w:val="00B67752"/>
    <w:rsid w:val="00B67AF1"/>
    <w:rsid w:val="00B70506"/>
    <w:rsid w:val="00B7090B"/>
    <w:rsid w:val="00B71B6D"/>
    <w:rsid w:val="00B72693"/>
    <w:rsid w:val="00B7287C"/>
    <w:rsid w:val="00B74D63"/>
    <w:rsid w:val="00B74E3A"/>
    <w:rsid w:val="00B75360"/>
    <w:rsid w:val="00B81541"/>
    <w:rsid w:val="00B81F6D"/>
    <w:rsid w:val="00B81FEB"/>
    <w:rsid w:val="00B81FF4"/>
    <w:rsid w:val="00B82817"/>
    <w:rsid w:val="00B82F04"/>
    <w:rsid w:val="00B833BD"/>
    <w:rsid w:val="00B83B1B"/>
    <w:rsid w:val="00B83BA9"/>
    <w:rsid w:val="00B8567E"/>
    <w:rsid w:val="00B85C15"/>
    <w:rsid w:val="00B862B8"/>
    <w:rsid w:val="00B87664"/>
    <w:rsid w:val="00B87BCC"/>
    <w:rsid w:val="00B9007E"/>
    <w:rsid w:val="00B90488"/>
    <w:rsid w:val="00B90764"/>
    <w:rsid w:val="00B90922"/>
    <w:rsid w:val="00B90B3F"/>
    <w:rsid w:val="00B90F8F"/>
    <w:rsid w:val="00B91275"/>
    <w:rsid w:val="00B916DC"/>
    <w:rsid w:val="00B917F5"/>
    <w:rsid w:val="00B9190A"/>
    <w:rsid w:val="00B91935"/>
    <w:rsid w:val="00B92508"/>
    <w:rsid w:val="00B927DD"/>
    <w:rsid w:val="00B9294F"/>
    <w:rsid w:val="00B93095"/>
    <w:rsid w:val="00B9610E"/>
    <w:rsid w:val="00B9781E"/>
    <w:rsid w:val="00B97B27"/>
    <w:rsid w:val="00B97E15"/>
    <w:rsid w:val="00BA0A7A"/>
    <w:rsid w:val="00BA0D13"/>
    <w:rsid w:val="00BA14ED"/>
    <w:rsid w:val="00BA1B14"/>
    <w:rsid w:val="00BA2840"/>
    <w:rsid w:val="00BA2C5C"/>
    <w:rsid w:val="00BA2C6B"/>
    <w:rsid w:val="00BA334A"/>
    <w:rsid w:val="00BA3AF7"/>
    <w:rsid w:val="00BA4EF7"/>
    <w:rsid w:val="00BA5B9A"/>
    <w:rsid w:val="00BA6652"/>
    <w:rsid w:val="00BA784A"/>
    <w:rsid w:val="00BB10E4"/>
    <w:rsid w:val="00BB243C"/>
    <w:rsid w:val="00BB24A7"/>
    <w:rsid w:val="00BB2650"/>
    <w:rsid w:val="00BB392D"/>
    <w:rsid w:val="00BB3C33"/>
    <w:rsid w:val="00BB445E"/>
    <w:rsid w:val="00BB4F2A"/>
    <w:rsid w:val="00BB53BE"/>
    <w:rsid w:val="00BB591F"/>
    <w:rsid w:val="00BB667E"/>
    <w:rsid w:val="00BB7434"/>
    <w:rsid w:val="00BB7519"/>
    <w:rsid w:val="00BC15C0"/>
    <w:rsid w:val="00BC21B6"/>
    <w:rsid w:val="00BC4FE4"/>
    <w:rsid w:val="00BD00F2"/>
    <w:rsid w:val="00BD1C99"/>
    <w:rsid w:val="00BD2E03"/>
    <w:rsid w:val="00BD47F7"/>
    <w:rsid w:val="00BD486E"/>
    <w:rsid w:val="00BD4D19"/>
    <w:rsid w:val="00BD51CD"/>
    <w:rsid w:val="00BD55C7"/>
    <w:rsid w:val="00BD55F7"/>
    <w:rsid w:val="00BD760D"/>
    <w:rsid w:val="00BE0944"/>
    <w:rsid w:val="00BE1625"/>
    <w:rsid w:val="00BE1ABD"/>
    <w:rsid w:val="00BE4223"/>
    <w:rsid w:val="00BE45E6"/>
    <w:rsid w:val="00BE48B9"/>
    <w:rsid w:val="00BE529B"/>
    <w:rsid w:val="00BE54BD"/>
    <w:rsid w:val="00BE607A"/>
    <w:rsid w:val="00BE732C"/>
    <w:rsid w:val="00BE78F8"/>
    <w:rsid w:val="00BE7BC8"/>
    <w:rsid w:val="00BE7C58"/>
    <w:rsid w:val="00BF01B8"/>
    <w:rsid w:val="00BF068C"/>
    <w:rsid w:val="00BF21B6"/>
    <w:rsid w:val="00BF2E85"/>
    <w:rsid w:val="00BF4070"/>
    <w:rsid w:val="00BF4E5A"/>
    <w:rsid w:val="00BF52C7"/>
    <w:rsid w:val="00BF6562"/>
    <w:rsid w:val="00BF79F1"/>
    <w:rsid w:val="00BF7FC4"/>
    <w:rsid w:val="00C00FEC"/>
    <w:rsid w:val="00C0262D"/>
    <w:rsid w:val="00C026A0"/>
    <w:rsid w:val="00C02F10"/>
    <w:rsid w:val="00C03035"/>
    <w:rsid w:val="00C0382B"/>
    <w:rsid w:val="00C04075"/>
    <w:rsid w:val="00C0473C"/>
    <w:rsid w:val="00C050E0"/>
    <w:rsid w:val="00C0555C"/>
    <w:rsid w:val="00C05AB4"/>
    <w:rsid w:val="00C11027"/>
    <w:rsid w:val="00C12562"/>
    <w:rsid w:val="00C13237"/>
    <w:rsid w:val="00C13F0D"/>
    <w:rsid w:val="00C14B9D"/>
    <w:rsid w:val="00C14FCA"/>
    <w:rsid w:val="00C17DD7"/>
    <w:rsid w:val="00C20022"/>
    <w:rsid w:val="00C20296"/>
    <w:rsid w:val="00C203A5"/>
    <w:rsid w:val="00C20798"/>
    <w:rsid w:val="00C21421"/>
    <w:rsid w:val="00C21A59"/>
    <w:rsid w:val="00C221E1"/>
    <w:rsid w:val="00C2235E"/>
    <w:rsid w:val="00C22636"/>
    <w:rsid w:val="00C23195"/>
    <w:rsid w:val="00C23938"/>
    <w:rsid w:val="00C24F60"/>
    <w:rsid w:val="00C25D75"/>
    <w:rsid w:val="00C26315"/>
    <w:rsid w:val="00C2649D"/>
    <w:rsid w:val="00C26974"/>
    <w:rsid w:val="00C26A95"/>
    <w:rsid w:val="00C26B79"/>
    <w:rsid w:val="00C27231"/>
    <w:rsid w:val="00C274A1"/>
    <w:rsid w:val="00C31C35"/>
    <w:rsid w:val="00C32B85"/>
    <w:rsid w:val="00C33079"/>
    <w:rsid w:val="00C34B79"/>
    <w:rsid w:val="00C357BD"/>
    <w:rsid w:val="00C36588"/>
    <w:rsid w:val="00C367EB"/>
    <w:rsid w:val="00C37337"/>
    <w:rsid w:val="00C3769F"/>
    <w:rsid w:val="00C40E49"/>
    <w:rsid w:val="00C41271"/>
    <w:rsid w:val="00C41C41"/>
    <w:rsid w:val="00C42096"/>
    <w:rsid w:val="00C43B31"/>
    <w:rsid w:val="00C43D81"/>
    <w:rsid w:val="00C44C3B"/>
    <w:rsid w:val="00C44D7B"/>
    <w:rsid w:val="00C47DC0"/>
    <w:rsid w:val="00C50167"/>
    <w:rsid w:val="00C50271"/>
    <w:rsid w:val="00C5112C"/>
    <w:rsid w:val="00C51884"/>
    <w:rsid w:val="00C5223F"/>
    <w:rsid w:val="00C52CE2"/>
    <w:rsid w:val="00C53394"/>
    <w:rsid w:val="00C53A09"/>
    <w:rsid w:val="00C54911"/>
    <w:rsid w:val="00C554AA"/>
    <w:rsid w:val="00C55848"/>
    <w:rsid w:val="00C55BFE"/>
    <w:rsid w:val="00C55E65"/>
    <w:rsid w:val="00C56BB4"/>
    <w:rsid w:val="00C57C81"/>
    <w:rsid w:val="00C57F3F"/>
    <w:rsid w:val="00C60011"/>
    <w:rsid w:val="00C615A4"/>
    <w:rsid w:val="00C616A8"/>
    <w:rsid w:val="00C6229F"/>
    <w:rsid w:val="00C622B8"/>
    <w:rsid w:val="00C63744"/>
    <w:rsid w:val="00C63E8F"/>
    <w:rsid w:val="00C65912"/>
    <w:rsid w:val="00C65A34"/>
    <w:rsid w:val="00C666CF"/>
    <w:rsid w:val="00C66D3A"/>
    <w:rsid w:val="00C70563"/>
    <w:rsid w:val="00C73CFF"/>
    <w:rsid w:val="00C74069"/>
    <w:rsid w:val="00C750DE"/>
    <w:rsid w:val="00C75252"/>
    <w:rsid w:val="00C76B6A"/>
    <w:rsid w:val="00C777F2"/>
    <w:rsid w:val="00C77E28"/>
    <w:rsid w:val="00C80236"/>
    <w:rsid w:val="00C81629"/>
    <w:rsid w:val="00C81A6C"/>
    <w:rsid w:val="00C81F3F"/>
    <w:rsid w:val="00C81F41"/>
    <w:rsid w:val="00C8243C"/>
    <w:rsid w:val="00C830E1"/>
    <w:rsid w:val="00C8377B"/>
    <w:rsid w:val="00C83C28"/>
    <w:rsid w:val="00C84508"/>
    <w:rsid w:val="00C84F29"/>
    <w:rsid w:val="00C85320"/>
    <w:rsid w:val="00C858CA"/>
    <w:rsid w:val="00C86601"/>
    <w:rsid w:val="00C878B9"/>
    <w:rsid w:val="00C910A4"/>
    <w:rsid w:val="00C9112A"/>
    <w:rsid w:val="00C92115"/>
    <w:rsid w:val="00C92129"/>
    <w:rsid w:val="00C92959"/>
    <w:rsid w:val="00C93472"/>
    <w:rsid w:val="00C94515"/>
    <w:rsid w:val="00C953AE"/>
    <w:rsid w:val="00C955E0"/>
    <w:rsid w:val="00C96AC2"/>
    <w:rsid w:val="00C97B5E"/>
    <w:rsid w:val="00CA085D"/>
    <w:rsid w:val="00CA092B"/>
    <w:rsid w:val="00CA09D4"/>
    <w:rsid w:val="00CA1201"/>
    <w:rsid w:val="00CA3C91"/>
    <w:rsid w:val="00CA3D0C"/>
    <w:rsid w:val="00CA7DEB"/>
    <w:rsid w:val="00CB050C"/>
    <w:rsid w:val="00CB243E"/>
    <w:rsid w:val="00CB2A47"/>
    <w:rsid w:val="00CB31C7"/>
    <w:rsid w:val="00CB4F3F"/>
    <w:rsid w:val="00CB6651"/>
    <w:rsid w:val="00CB6887"/>
    <w:rsid w:val="00CB6D86"/>
    <w:rsid w:val="00CC035D"/>
    <w:rsid w:val="00CC2C96"/>
    <w:rsid w:val="00CC2FFF"/>
    <w:rsid w:val="00CC3B5E"/>
    <w:rsid w:val="00CC3F4D"/>
    <w:rsid w:val="00CC3F6B"/>
    <w:rsid w:val="00CC42E3"/>
    <w:rsid w:val="00CC5B9A"/>
    <w:rsid w:val="00CC5E3C"/>
    <w:rsid w:val="00CC62BB"/>
    <w:rsid w:val="00CC6DCE"/>
    <w:rsid w:val="00CC7AFD"/>
    <w:rsid w:val="00CD0677"/>
    <w:rsid w:val="00CD098D"/>
    <w:rsid w:val="00CD2A4F"/>
    <w:rsid w:val="00CD2E87"/>
    <w:rsid w:val="00CD3005"/>
    <w:rsid w:val="00CD4012"/>
    <w:rsid w:val="00CD4AA7"/>
    <w:rsid w:val="00CD4C7B"/>
    <w:rsid w:val="00CD5166"/>
    <w:rsid w:val="00CD5E5B"/>
    <w:rsid w:val="00CD63C7"/>
    <w:rsid w:val="00CD6FA0"/>
    <w:rsid w:val="00CE04EA"/>
    <w:rsid w:val="00CE255E"/>
    <w:rsid w:val="00CE2BC2"/>
    <w:rsid w:val="00CE4673"/>
    <w:rsid w:val="00CE48F9"/>
    <w:rsid w:val="00CE4B73"/>
    <w:rsid w:val="00CE5DC9"/>
    <w:rsid w:val="00CE7923"/>
    <w:rsid w:val="00CF09BE"/>
    <w:rsid w:val="00CF0F2D"/>
    <w:rsid w:val="00CF19F5"/>
    <w:rsid w:val="00CF1D22"/>
    <w:rsid w:val="00CF1DC6"/>
    <w:rsid w:val="00CF234E"/>
    <w:rsid w:val="00CF2490"/>
    <w:rsid w:val="00CF3114"/>
    <w:rsid w:val="00CF464B"/>
    <w:rsid w:val="00CF4D57"/>
    <w:rsid w:val="00CF50B4"/>
    <w:rsid w:val="00D00250"/>
    <w:rsid w:val="00D006FB"/>
    <w:rsid w:val="00D013FF"/>
    <w:rsid w:val="00D049AB"/>
    <w:rsid w:val="00D06212"/>
    <w:rsid w:val="00D07579"/>
    <w:rsid w:val="00D0768D"/>
    <w:rsid w:val="00D1215F"/>
    <w:rsid w:val="00D12380"/>
    <w:rsid w:val="00D1274F"/>
    <w:rsid w:val="00D129BF"/>
    <w:rsid w:val="00D13402"/>
    <w:rsid w:val="00D13939"/>
    <w:rsid w:val="00D14B9E"/>
    <w:rsid w:val="00D16627"/>
    <w:rsid w:val="00D17430"/>
    <w:rsid w:val="00D17FE2"/>
    <w:rsid w:val="00D213F7"/>
    <w:rsid w:val="00D21E78"/>
    <w:rsid w:val="00D22038"/>
    <w:rsid w:val="00D2513C"/>
    <w:rsid w:val="00D25AA0"/>
    <w:rsid w:val="00D25B43"/>
    <w:rsid w:val="00D261F2"/>
    <w:rsid w:val="00D30928"/>
    <w:rsid w:val="00D32ED1"/>
    <w:rsid w:val="00D33A60"/>
    <w:rsid w:val="00D35E1F"/>
    <w:rsid w:val="00D3687A"/>
    <w:rsid w:val="00D36A26"/>
    <w:rsid w:val="00D4029C"/>
    <w:rsid w:val="00D407A5"/>
    <w:rsid w:val="00D41207"/>
    <w:rsid w:val="00D41690"/>
    <w:rsid w:val="00D41A33"/>
    <w:rsid w:val="00D433FE"/>
    <w:rsid w:val="00D44270"/>
    <w:rsid w:val="00D45409"/>
    <w:rsid w:val="00D45B85"/>
    <w:rsid w:val="00D468EB"/>
    <w:rsid w:val="00D46967"/>
    <w:rsid w:val="00D46DB0"/>
    <w:rsid w:val="00D46EAD"/>
    <w:rsid w:val="00D46EE9"/>
    <w:rsid w:val="00D50648"/>
    <w:rsid w:val="00D50772"/>
    <w:rsid w:val="00D509D8"/>
    <w:rsid w:val="00D50D7C"/>
    <w:rsid w:val="00D5141B"/>
    <w:rsid w:val="00D520E5"/>
    <w:rsid w:val="00D524F4"/>
    <w:rsid w:val="00D5301A"/>
    <w:rsid w:val="00D53198"/>
    <w:rsid w:val="00D53294"/>
    <w:rsid w:val="00D54CEC"/>
    <w:rsid w:val="00D56B84"/>
    <w:rsid w:val="00D60374"/>
    <w:rsid w:val="00D60E4E"/>
    <w:rsid w:val="00D60F4D"/>
    <w:rsid w:val="00D6169F"/>
    <w:rsid w:val="00D62AE1"/>
    <w:rsid w:val="00D631B3"/>
    <w:rsid w:val="00D635D7"/>
    <w:rsid w:val="00D63C4F"/>
    <w:rsid w:val="00D6442C"/>
    <w:rsid w:val="00D65704"/>
    <w:rsid w:val="00D662E4"/>
    <w:rsid w:val="00D7115A"/>
    <w:rsid w:val="00D71C90"/>
    <w:rsid w:val="00D722E3"/>
    <w:rsid w:val="00D7232C"/>
    <w:rsid w:val="00D72F6E"/>
    <w:rsid w:val="00D738D6"/>
    <w:rsid w:val="00D73B2F"/>
    <w:rsid w:val="00D7547D"/>
    <w:rsid w:val="00D76371"/>
    <w:rsid w:val="00D76BFA"/>
    <w:rsid w:val="00D76F97"/>
    <w:rsid w:val="00D77AD6"/>
    <w:rsid w:val="00D803BE"/>
    <w:rsid w:val="00D80518"/>
    <w:rsid w:val="00D80795"/>
    <w:rsid w:val="00D80B9C"/>
    <w:rsid w:val="00D80BFE"/>
    <w:rsid w:val="00D83F9F"/>
    <w:rsid w:val="00D8465F"/>
    <w:rsid w:val="00D85377"/>
    <w:rsid w:val="00D85592"/>
    <w:rsid w:val="00D8638C"/>
    <w:rsid w:val="00D8691B"/>
    <w:rsid w:val="00D86ABD"/>
    <w:rsid w:val="00D8711A"/>
    <w:rsid w:val="00D87E00"/>
    <w:rsid w:val="00D903B9"/>
    <w:rsid w:val="00D908C7"/>
    <w:rsid w:val="00D9134D"/>
    <w:rsid w:val="00D919E4"/>
    <w:rsid w:val="00D91CD4"/>
    <w:rsid w:val="00D91D94"/>
    <w:rsid w:val="00D928A7"/>
    <w:rsid w:val="00D92F48"/>
    <w:rsid w:val="00D939A1"/>
    <w:rsid w:val="00D9406F"/>
    <w:rsid w:val="00D94DE2"/>
    <w:rsid w:val="00D9581F"/>
    <w:rsid w:val="00D96F9B"/>
    <w:rsid w:val="00D97B47"/>
    <w:rsid w:val="00D97CD9"/>
    <w:rsid w:val="00DA25B3"/>
    <w:rsid w:val="00DA287E"/>
    <w:rsid w:val="00DA2BF7"/>
    <w:rsid w:val="00DA4620"/>
    <w:rsid w:val="00DA57C0"/>
    <w:rsid w:val="00DA5B7C"/>
    <w:rsid w:val="00DA74F4"/>
    <w:rsid w:val="00DA7A03"/>
    <w:rsid w:val="00DA7D3F"/>
    <w:rsid w:val="00DB0B36"/>
    <w:rsid w:val="00DB179F"/>
    <w:rsid w:val="00DB1818"/>
    <w:rsid w:val="00DB1D28"/>
    <w:rsid w:val="00DB32D3"/>
    <w:rsid w:val="00DB333A"/>
    <w:rsid w:val="00DB3422"/>
    <w:rsid w:val="00DB4406"/>
    <w:rsid w:val="00DB543D"/>
    <w:rsid w:val="00DB545F"/>
    <w:rsid w:val="00DB553C"/>
    <w:rsid w:val="00DB5B36"/>
    <w:rsid w:val="00DB5F28"/>
    <w:rsid w:val="00DB67FE"/>
    <w:rsid w:val="00DB7D9A"/>
    <w:rsid w:val="00DB7F9A"/>
    <w:rsid w:val="00DC0B9A"/>
    <w:rsid w:val="00DC0BD3"/>
    <w:rsid w:val="00DC126E"/>
    <w:rsid w:val="00DC1273"/>
    <w:rsid w:val="00DC309B"/>
    <w:rsid w:val="00DC37B7"/>
    <w:rsid w:val="00DC3893"/>
    <w:rsid w:val="00DC438C"/>
    <w:rsid w:val="00DC4DA2"/>
    <w:rsid w:val="00DC682B"/>
    <w:rsid w:val="00DD0DCF"/>
    <w:rsid w:val="00DD1CBC"/>
    <w:rsid w:val="00DD3FE6"/>
    <w:rsid w:val="00DD45AB"/>
    <w:rsid w:val="00DD664A"/>
    <w:rsid w:val="00DE0294"/>
    <w:rsid w:val="00DE03C6"/>
    <w:rsid w:val="00DE1406"/>
    <w:rsid w:val="00DE1409"/>
    <w:rsid w:val="00DE22B6"/>
    <w:rsid w:val="00DE2615"/>
    <w:rsid w:val="00DE3EBE"/>
    <w:rsid w:val="00DE4348"/>
    <w:rsid w:val="00DE5340"/>
    <w:rsid w:val="00DE6577"/>
    <w:rsid w:val="00DE7838"/>
    <w:rsid w:val="00DE7C55"/>
    <w:rsid w:val="00DE7CAF"/>
    <w:rsid w:val="00DF0B98"/>
    <w:rsid w:val="00DF0E08"/>
    <w:rsid w:val="00DF273D"/>
    <w:rsid w:val="00DF30BB"/>
    <w:rsid w:val="00DF3847"/>
    <w:rsid w:val="00DF42AF"/>
    <w:rsid w:val="00DF5E10"/>
    <w:rsid w:val="00DF63DD"/>
    <w:rsid w:val="00DF6778"/>
    <w:rsid w:val="00DF72DA"/>
    <w:rsid w:val="00DF74B3"/>
    <w:rsid w:val="00E00CA8"/>
    <w:rsid w:val="00E01A8B"/>
    <w:rsid w:val="00E03DE6"/>
    <w:rsid w:val="00E043A3"/>
    <w:rsid w:val="00E06908"/>
    <w:rsid w:val="00E07838"/>
    <w:rsid w:val="00E07DDF"/>
    <w:rsid w:val="00E10595"/>
    <w:rsid w:val="00E10BF5"/>
    <w:rsid w:val="00E10E05"/>
    <w:rsid w:val="00E10EDC"/>
    <w:rsid w:val="00E1265D"/>
    <w:rsid w:val="00E1339A"/>
    <w:rsid w:val="00E138EC"/>
    <w:rsid w:val="00E15E91"/>
    <w:rsid w:val="00E16A4D"/>
    <w:rsid w:val="00E2445F"/>
    <w:rsid w:val="00E25B3C"/>
    <w:rsid w:val="00E25D63"/>
    <w:rsid w:val="00E27B9C"/>
    <w:rsid w:val="00E27ECC"/>
    <w:rsid w:val="00E3175C"/>
    <w:rsid w:val="00E319C6"/>
    <w:rsid w:val="00E33316"/>
    <w:rsid w:val="00E340BC"/>
    <w:rsid w:val="00E341ED"/>
    <w:rsid w:val="00E34A17"/>
    <w:rsid w:val="00E34EEE"/>
    <w:rsid w:val="00E35707"/>
    <w:rsid w:val="00E3586F"/>
    <w:rsid w:val="00E36034"/>
    <w:rsid w:val="00E36210"/>
    <w:rsid w:val="00E3626B"/>
    <w:rsid w:val="00E36986"/>
    <w:rsid w:val="00E374BA"/>
    <w:rsid w:val="00E4016F"/>
    <w:rsid w:val="00E403CB"/>
    <w:rsid w:val="00E405BD"/>
    <w:rsid w:val="00E40760"/>
    <w:rsid w:val="00E40C2D"/>
    <w:rsid w:val="00E40FEF"/>
    <w:rsid w:val="00E41279"/>
    <w:rsid w:val="00E41C97"/>
    <w:rsid w:val="00E41F55"/>
    <w:rsid w:val="00E43230"/>
    <w:rsid w:val="00E438E0"/>
    <w:rsid w:val="00E43BB2"/>
    <w:rsid w:val="00E43F13"/>
    <w:rsid w:val="00E43F5F"/>
    <w:rsid w:val="00E454B8"/>
    <w:rsid w:val="00E456FF"/>
    <w:rsid w:val="00E466B6"/>
    <w:rsid w:val="00E477FB"/>
    <w:rsid w:val="00E51FCC"/>
    <w:rsid w:val="00E527E5"/>
    <w:rsid w:val="00E52E0D"/>
    <w:rsid w:val="00E53B58"/>
    <w:rsid w:val="00E54414"/>
    <w:rsid w:val="00E54531"/>
    <w:rsid w:val="00E54CBE"/>
    <w:rsid w:val="00E55FC6"/>
    <w:rsid w:val="00E56E95"/>
    <w:rsid w:val="00E60579"/>
    <w:rsid w:val="00E60AB2"/>
    <w:rsid w:val="00E60B52"/>
    <w:rsid w:val="00E61A16"/>
    <w:rsid w:val="00E62835"/>
    <w:rsid w:val="00E63B34"/>
    <w:rsid w:val="00E64580"/>
    <w:rsid w:val="00E6575B"/>
    <w:rsid w:val="00E6678E"/>
    <w:rsid w:val="00E7017D"/>
    <w:rsid w:val="00E71098"/>
    <w:rsid w:val="00E71748"/>
    <w:rsid w:val="00E719D7"/>
    <w:rsid w:val="00E71F8C"/>
    <w:rsid w:val="00E721A4"/>
    <w:rsid w:val="00E7251B"/>
    <w:rsid w:val="00E7262D"/>
    <w:rsid w:val="00E726FD"/>
    <w:rsid w:val="00E72E24"/>
    <w:rsid w:val="00E73BD3"/>
    <w:rsid w:val="00E7411B"/>
    <w:rsid w:val="00E755A2"/>
    <w:rsid w:val="00E764DC"/>
    <w:rsid w:val="00E77645"/>
    <w:rsid w:val="00E82BE2"/>
    <w:rsid w:val="00E84FCD"/>
    <w:rsid w:val="00E852FF"/>
    <w:rsid w:val="00E8562E"/>
    <w:rsid w:val="00E85C0C"/>
    <w:rsid w:val="00E8780A"/>
    <w:rsid w:val="00E87E86"/>
    <w:rsid w:val="00E902AF"/>
    <w:rsid w:val="00E90ABE"/>
    <w:rsid w:val="00E90EBB"/>
    <w:rsid w:val="00E93229"/>
    <w:rsid w:val="00E94296"/>
    <w:rsid w:val="00E94485"/>
    <w:rsid w:val="00E9504D"/>
    <w:rsid w:val="00E9639B"/>
    <w:rsid w:val="00E96A3E"/>
    <w:rsid w:val="00E96C0A"/>
    <w:rsid w:val="00E97037"/>
    <w:rsid w:val="00E97A0C"/>
    <w:rsid w:val="00EA04E7"/>
    <w:rsid w:val="00EA0733"/>
    <w:rsid w:val="00EA22F8"/>
    <w:rsid w:val="00EA3686"/>
    <w:rsid w:val="00EA4EA1"/>
    <w:rsid w:val="00EA5961"/>
    <w:rsid w:val="00EA5C25"/>
    <w:rsid w:val="00EA693C"/>
    <w:rsid w:val="00EA6B66"/>
    <w:rsid w:val="00EA6EF0"/>
    <w:rsid w:val="00EA6F98"/>
    <w:rsid w:val="00EB1530"/>
    <w:rsid w:val="00EB3081"/>
    <w:rsid w:val="00EB3EC6"/>
    <w:rsid w:val="00EB5078"/>
    <w:rsid w:val="00EB5548"/>
    <w:rsid w:val="00EB5AB8"/>
    <w:rsid w:val="00EB5B84"/>
    <w:rsid w:val="00EB7153"/>
    <w:rsid w:val="00EB7C21"/>
    <w:rsid w:val="00EC0934"/>
    <w:rsid w:val="00EC1196"/>
    <w:rsid w:val="00EC24CC"/>
    <w:rsid w:val="00EC2AAC"/>
    <w:rsid w:val="00EC3428"/>
    <w:rsid w:val="00EC36EF"/>
    <w:rsid w:val="00EC4A25"/>
    <w:rsid w:val="00EC508B"/>
    <w:rsid w:val="00EC54F2"/>
    <w:rsid w:val="00EC618B"/>
    <w:rsid w:val="00EC6C80"/>
    <w:rsid w:val="00EC7B77"/>
    <w:rsid w:val="00ED1FE0"/>
    <w:rsid w:val="00ED2FC7"/>
    <w:rsid w:val="00ED3000"/>
    <w:rsid w:val="00ED4E47"/>
    <w:rsid w:val="00ED6320"/>
    <w:rsid w:val="00ED6769"/>
    <w:rsid w:val="00EE0828"/>
    <w:rsid w:val="00EE0A1E"/>
    <w:rsid w:val="00EE0B97"/>
    <w:rsid w:val="00EE0F34"/>
    <w:rsid w:val="00EE1D17"/>
    <w:rsid w:val="00EE1DEF"/>
    <w:rsid w:val="00EE235F"/>
    <w:rsid w:val="00EE2C42"/>
    <w:rsid w:val="00EE3212"/>
    <w:rsid w:val="00EE42C3"/>
    <w:rsid w:val="00EE467B"/>
    <w:rsid w:val="00EE7508"/>
    <w:rsid w:val="00EE7561"/>
    <w:rsid w:val="00EE7E3E"/>
    <w:rsid w:val="00EF2A35"/>
    <w:rsid w:val="00EF2B88"/>
    <w:rsid w:val="00EF30C4"/>
    <w:rsid w:val="00EF3C02"/>
    <w:rsid w:val="00EF53F3"/>
    <w:rsid w:val="00EF5B7F"/>
    <w:rsid w:val="00EF6763"/>
    <w:rsid w:val="00EF7089"/>
    <w:rsid w:val="00F015BA"/>
    <w:rsid w:val="00F01ECD"/>
    <w:rsid w:val="00F025A2"/>
    <w:rsid w:val="00F02B52"/>
    <w:rsid w:val="00F034D5"/>
    <w:rsid w:val="00F045E2"/>
    <w:rsid w:val="00F04879"/>
    <w:rsid w:val="00F049AC"/>
    <w:rsid w:val="00F05EEB"/>
    <w:rsid w:val="00F065F9"/>
    <w:rsid w:val="00F07758"/>
    <w:rsid w:val="00F1008B"/>
    <w:rsid w:val="00F101B9"/>
    <w:rsid w:val="00F104C1"/>
    <w:rsid w:val="00F10FE2"/>
    <w:rsid w:val="00F121DE"/>
    <w:rsid w:val="00F12455"/>
    <w:rsid w:val="00F12936"/>
    <w:rsid w:val="00F129D4"/>
    <w:rsid w:val="00F13714"/>
    <w:rsid w:val="00F144CC"/>
    <w:rsid w:val="00F166B6"/>
    <w:rsid w:val="00F16B48"/>
    <w:rsid w:val="00F176AA"/>
    <w:rsid w:val="00F2026E"/>
    <w:rsid w:val="00F20411"/>
    <w:rsid w:val="00F20663"/>
    <w:rsid w:val="00F208BF"/>
    <w:rsid w:val="00F20F94"/>
    <w:rsid w:val="00F21754"/>
    <w:rsid w:val="00F2210A"/>
    <w:rsid w:val="00F232FC"/>
    <w:rsid w:val="00F2355B"/>
    <w:rsid w:val="00F24A62"/>
    <w:rsid w:val="00F252D9"/>
    <w:rsid w:val="00F25A16"/>
    <w:rsid w:val="00F26473"/>
    <w:rsid w:val="00F272D8"/>
    <w:rsid w:val="00F308B8"/>
    <w:rsid w:val="00F32941"/>
    <w:rsid w:val="00F3514D"/>
    <w:rsid w:val="00F35DDB"/>
    <w:rsid w:val="00F36899"/>
    <w:rsid w:val="00F3767B"/>
    <w:rsid w:val="00F37743"/>
    <w:rsid w:val="00F41A6C"/>
    <w:rsid w:val="00F421D7"/>
    <w:rsid w:val="00F42311"/>
    <w:rsid w:val="00F429B1"/>
    <w:rsid w:val="00F42B11"/>
    <w:rsid w:val="00F435D2"/>
    <w:rsid w:val="00F43789"/>
    <w:rsid w:val="00F43A46"/>
    <w:rsid w:val="00F47AA0"/>
    <w:rsid w:val="00F47D88"/>
    <w:rsid w:val="00F5012D"/>
    <w:rsid w:val="00F5117C"/>
    <w:rsid w:val="00F521E8"/>
    <w:rsid w:val="00F5348E"/>
    <w:rsid w:val="00F53D3D"/>
    <w:rsid w:val="00F540FE"/>
    <w:rsid w:val="00F547C4"/>
    <w:rsid w:val="00F54A3D"/>
    <w:rsid w:val="00F552DB"/>
    <w:rsid w:val="00F55FF5"/>
    <w:rsid w:val="00F56291"/>
    <w:rsid w:val="00F56F67"/>
    <w:rsid w:val="00F61656"/>
    <w:rsid w:val="00F6235E"/>
    <w:rsid w:val="00F632C1"/>
    <w:rsid w:val="00F63355"/>
    <w:rsid w:val="00F64FFA"/>
    <w:rsid w:val="00F65326"/>
    <w:rsid w:val="00F653B8"/>
    <w:rsid w:val="00F66C7B"/>
    <w:rsid w:val="00F6726B"/>
    <w:rsid w:val="00F678EE"/>
    <w:rsid w:val="00F70E84"/>
    <w:rsid w:val="00F71609"/>
    <w:rsid w:val="00F76331"/>
    <w:rsid w:val="00F76F8F"/>
    <w:rsid w:val="00F7751D"/>
    <w:rsid w:val="00F77C6D"/>
    <w:rsid w:val="00F805C5"/>
    <w:rsid w:val="00F81138"/>
    <w:rsid w:val="00F8161A"/>
    <w:rsid w:val="00F81C27"/>
    <w:rsid w:val="00F82157"/>
    <w:rsid w:val="00F82338"/>
    <w:rsid w:val="00F8256B"/>
    <w:rsid w:val="00F83087"/>
    <w:rsid w:val="00F832AA"/>
    <w:rsid w:val="00F8390C"/>
    <w:rsid w:val="00F840F6"/>
    <w:rsid w:val="00F841CE"/>
    <w:rsid w:val="00F8427D"/>
    <w:rsid w:val="00F849F1"/>
    <w:rsid w:val="00F86230"/>
    <w:rsid w:val="00F86749"/>
    <w:rsid w:val="00F90695"/>
    <w:rsid w:val="00F913F0"/>
    <w:rsid w:val="00F91506"/>
    <w:rsid w:val="00F916AF"/>
    <w:rsid w:val="00F956E7"/>
    <w:rsid w:val="00F958DA"/>
    <w:rsid w:val="00F95A00"/>
    <w:rsid w:val="00F95A8E"/>
    <w:rsid w:val="00F965C1"/>
    <w:rsid w:val="00F96FAC"/>
    <w:rsid w:val="00F97373"/>
    <w:rsid w:val="00F97FB2"/>
    <w:rsid w:val="00FA07E3"/>
    <w:rsid w:val="00FA1266"/>
    <w:rsid w:val="00FA17F0"/>
    <w:rsid w:val="00FA311C"/>
    <w:rsid w:val="00FA3BBE"/>
    <w:rsid w:val="00FA3F7F"/>
    <w:rsid w:val="00FA4009"/>
    <w:rsid w:val="00FA4F2F"/>
    <w:rsid w:val="00FA522B"/>
    <w:rsid w:val="00FA5910"/>
    <w:rsid w:val="00FA5F9A"/>
    <w:rsid w:val="00FB0430"/>
    <w:rsid w:val="00FB1D43"/>
    <w:rsid w:val="00FB2843"/>
    <w:rsid w:val="00FB29D7"/>
    <w:rsid w:val="00FB2BEA"/>
    <w:rsid w:val="00FB2E95"/>
    <w:rsid w:val="00FB5B02"/>
    <w:rsid w:val="00FB65E7"/>
    <w:rsid w:val="00FB7011"/>
    <w:rsid w:val="00FC02F9"/>
    <w:rsid w:val="00FC1167"/>
    <w:rsid w:val="00FC1192"/>
    <w:rsid w:val="00FC2AEF"/>
    <w:rsid w:val="00FC423C"/>
    <w:rsid w:val="00FC53BF"/>
    <w:rsid w:val="00FC58EE"/>
    <w:rsid w:val="00FC6463"/>
    <w:rsid w:val="00FC6BD1"/>
    <w:rsid w:val="00FC7DF1"/>
    <w:rsid w:val="00FD05E8"/>
    <w:rsid w:val="00FD14B6"/>
    <w:rsid w:val="00FD17E4"/>
    <w:rsid w:val="00FD1C32"/>
    <w:rsid w:val="00FD27A2"/>
    <w:rsid w:val="00FD2908"/>
    <w:rsid w:val="00FD2A5B"/>
    <w:rsid w:val="00FD37AE"/>
    <w:rsid w:val="00FD3AF9"/>
    <w:rsid w:val="00FD5E87"/>
    <w:rsid w:val="00FD632B"/>
    <w:rsid w:val="00FE0B4F"/>
    <w:rsid w:val="00FE0C48"/>
    <w:rsid w:val="00FE19CE"/>
    <w:rsid w:val="00FE1D0D"/>
    <w:rsid w:val="00FE25F0"/>
    <w:rsid w:val="00FE2FF0"/>
    <w:rsid w:val="00FE3187"/>
    <w:rsid w:val="00FE31C0"/>
    <w:rsid w:val="00FE3AA3"/>
    <w:rsid w:val="00FE4DCF"/>
    <w:rsid w:val="00FE5619"/>
    <w:rsid w:val="00FE5A30"/>
    <w:rsid w:val="00FE5E1D"/>
    <w:rsid w:val="00FE6813"/>
    <w:rsid w:val="00FF1767"/>
    <w:rsid w:val="00FF245E"/>
    <w:rsid w:val="00FF2A84"/>
    <w:rsid w:val="00FF4BAA"/>
    <w:rsid w:val="00FF4E0C"/>
    <w:rsid w:val="00FF5692"/>
    <w:rsid w:val="00FF59CE"/>
    <w:rsid w:val="00FF6034"/>
    <w:rsid w:val="00FF6282"/>
    <w:rsid w:val="00FF7671"/>
    <w:rsid w:val="00FF78DE"/>
    <w:rsid w:val="00FF7BCD"/>
    <w:rsid w:val="03471195"/>
    <w:rsid w:val="0390E496"/>
    <w:rsid w:val="04FC85E0"/>
    <w:rsid w:val="066C91A0"/>
    <w:rsid w:val="06B69111"/>
    <w:rsid w:val="07AD6F14"/>
    <w:rsid w:val="0AE1538E"/>
    <w:rsid w:val="0B3A119D"/>
    <w:rsid w:val="0B45B4A4"/>
    <w:rsid w:val="0C81C23B"/>
    <w:rsid w:val="0CF97311"/>
    <w:rsid w:val="0D325039"/>
    <w:rsid w:val="0E12D8F2"/>
    <w:rsid w:val="0F10F152"/>
    <w:rsid w:val="0F8BCE03"/>
    <w:rsid w:val="11279E64"/>
    <w:rsid w:val="116CFC98"/>
    <w:rsid w:val="12EBAC29"/>
    <w:rsid w:val="18A87FEA"/>
    <w:rsid w:val="19C243B2"/>
    <w:rsid w:val="19F3ED6E"/>
    <w:rsid w:val="1BC2439D"/>
    <w:rsid w:val="1C9CA09D"/>
    <w:rsid w:val="1CFE6B2F"/>
    <w:rsid w:val="203955A7"/>
    <w:rsid w:val="2092E867"/>
    <w:rsid w:val="20B4E425"/>
    <w:rsid w:val="21C2E987"/>
    <w:rsid w:val="234A9D9C"/>
    <w:rsid w:val="242F324C"/>
    <w:rsid w:val="29B2449C"/>
    <w:rsid w:val="2AA426D1"/>
    <w:rsid w:val="2AB3512D"/>
    <w:rsid w:val="2BAE1E4E"/>
    <w:rsid w:val="2DEAA2D4"/>
    <w:rsid w:val="2F165187"/>
    <w:rsid w:val="3092B02D"/>
    <w:rsid w:val="31224396"/>
    <w:rsid w:val="314E0AB6"/>
    <w:rsid w:val="31D23E8A"/>
    <w:rsid w:val="328DC337"/>
    <w:rsid w:val="342772C7"/>
    <w:rsid w:val="355162D8"/>
    <w:rsid w:val="358234BE"/>
    <w:rsid w:val="35E5E035"/>
    <w:rsid w:val="3612E204"/>
    <w:rsid w:val="3B0FCD4E"/>
    <w:rsid w:val="3B2D5566"/>
    <w:rsid w:val="3B785413"/>
    <w:rsid w:val="3C8F10BB"/>
    <w:rsid w:val="3CC925C7"/>
    <w:rsid w:val="3D4C5C69"/>
    <w:rsid w:val="417B1C8F"/>
    <w:rsid w:val="43922F68"/>
    <w:rsid w:val="43DB108C"/>
    <w:rsid w:val="46C9CCC6"/>
    <w:rsid w:val="48A5949D"/>
    <w:rsid w:val="4D3C071C"/>
    <w:rsid w:val="4E07B8FB"/>
    <w:rsid w:val="4E830778"/>
    <w:rsid w:val="4F9C1FF3"/>
    <w:rsid w:val="4FF6AFB8"/>
    <w:rsid w:val="52C7CF56"/>
    <w:rsid w:val="59D3EBD7"/>
    <w:rsid w:val="5A6582DE"/>
    <w:rsid w:val="5AE68D10"/>
    <w:rsid w:val="5D422FA7"/>
    <w:rsid w:val="5D73C5ED"/>
    <w:rsid w:val="5DDE5ED2"/>
    <w:rsid w:val="5E4672FD"/>
    <w:rsid w:val="60491654"/>
    <w:rsid w:val="606A1759"/>
    <w:rsid w:val="61E9F339"/>
    <w:rsid w:val="620489BF"/>
    <w:rsid w:val="62876B41"/>
    <w:rsid w:val="6442D4F1"/>
    <w:rsid w:val="645B590C"/>
    <w:rsid w:val="6542DBE1"/>
    <w:rsid w:val="661909C8"/>
    <w:rsid w:val="66E7C5AB"/>
    <w:rsid w:val="67150A8E"/>
    <w:rsid w:val="68164AE5"/>
    <w:rsid w:val="68EE57BC"/>
    <w:rsid w:val="691E9B38"/>
    <w:rsid w:val="697C84E8"/>
    <w:rsid w:val="69823538"/>
    <w:rsid w:val="699B47B0"/>
    <w:rsid w:val="69E9E5D2"/>
    <w:rsid w:val="6B77AD22"/>
    <w:rsid w:val="6BB6E4F1"/>
    <w:rsid w:val="6CB17C8E"/>
    <w:rsid w:val="6D18BB29"/>
    <w:rsid w:val="6F0C91BB"/>
    <w:rsid w:val="6F4C4F20"/>
    <w:rsid w:val="7276D888"/>
    <w:rsid w:val="7476D575"/>
    <w:rsid w:val="768586CF"/>
    <w:rsid w:val="77F94863"/>
    <w:rsid w:val="7816A3F4"/>
    <w:rsid w:val="7844B817"/>
    <w:rsid w:val="7EB2134F"/>
    <w:rsid w:val="7EE953B5"/>
    <w:rsid w:val="7EF360E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DD25E357-0EE4-4B57-92C0-D960A839F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B90F8F"/>
    <w:rPr>
      <w:rFonts w:eastAsia="Times New Roman"/>
    </w:rPr>
  </w:style>
  <w:style w:type="paragraph" w:customStyle="1" w:styleId="Body">
    <w:name w:val="Body"/>
    <w:basedOn w:val="Normal"/>
    <w:qFormat/>
    <w:rsid w:val="000A35A3"/>
    <w:pPr>
      <w:spacing w:after="120"/>
      <w:ind w:left="357"/>
      <w:jc w:val="both"/>
    </w:pPr>
    <w:rPr>
      <w:rFonts w:ascii="Arial" w:hAnsi="Arial"/>
      <w:sz w:val="22"/>
      <w:lang w:val="en-US"/>
    </w:rPr>
  </w:style>
  <w:style w:type="paragraph" w:customStyle="1" w:styleId="maintext">
    <w:name w:val="main text"/>
    <w:basedOn w:val="Normal"/>
    <w:rsid w:val="00795847"/>
    <w:pPr>
      <w:autoSpaceDE w:val="0"/>
      <w:spacing w:before="60" w:after="60" w:line="288" w:lineRule="auto"/>
      <w:ind w:firstLineChars="200" w:firstLine="200"/>
      <w:jc w:val="both"/>
    </w:pPr>
    <w:rPr>
      <w:rFonts w:ascii="Calibri" w:eastAsia="Malgun Gothic" w:hAnsi="Calibri" w:cs="Batang"/>
      <w:sz w:val="22"/>
      <w:szCs w:val="22"/>
      <w:lang w:val="en-US" w:eastAsia="zh-CN"/>
    </w:rPr>
  </w:style>
  <w:style w:type="character" w:customStyle="1" w:styleId="THChar">
    <w:name w:val="TH Char"/>
    <w:link w:val="TH"/>
    <w:qFormat/>
    <w:rsid w:val="00E43230"/>
    <w:rPr>
      <w:rFonts w:ascii="Arial" w:hAnsi="Arial"/>
      <w:b/>
      <w:lang w:val="en-GB"/>
    </w:rPr>
  </w:style>
  <w:style w:type="character" w:customStyle="1" w:styleId="TFZchn">
    <w:name w:val="TF Zchn"/>
    <w:rsid w:val="00E43230"/>
    <w:rPr>
      <w:rFonts w:ascii="Arial" w:hAnsi="Arial"/>
      <w:b/>
    </w:rPr>
  </w:style>
  <w:style w:type="character" w:customStyle="1" w:styleId="msoins0">
    <w:name w:val="msoins"/>
    <w:rsid w:val="00C910A4"/>
  </w:style>
  <w:style w:type="character" w:customStyle="1" w:styleId="PLChar">
    <w:name w:val="PL Char"/>
    <w:link w:val="PL"/>
    <w:qFormat/>
    <w:rsid w:val="003F6E90"/>
    <w:rPr>
      <w:rFonts w:ascii="Courier New" w:hAnsi="Courier New"/>
      <w:noProof/>
      <w:sz w:val="16"/>
      <w:lang w:val="en-GB"/>
    </w:rPr>
  </w:style>
  <w:style w:type="table" w:styleId="TableGrid">
    <w:name w:val="Table Grid"/>
    <w:basedOn w:val="TableNormal"/>
    <w:rsid w:val="00E96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00623861">
      <w:bodyDiv w:val="1"/>
      <w:marLeft w:val="0"/>
      <w:marRight w:val="0"/>
      <w:marTop w:val="0"/>
      <w:marBottom w:val="0"/>
      <w:divBdr>
        <w:top w:val="none" w:sz="0" w:space="0" w:color="auto"/>
        <w:left w:val="none" w:sz="0" w:space="0" w:color="auto"/>
        <w:bottom w:val="none" w:sz="0" w:space="0" w:color="auto"/>
        <w:right w:val="none" w:sz="0" w:space="0" w:color="auto"/>
      </w:divBdr>
    </w:div>
    <w:div w:id="330765221">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09996890">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2035881502">
      <w:bodyDiv w:val="1"/>
      <w:marLeft w:val="0"/>
      <w:marRight w:val="0"/>
      <w:marTop w:val="0"/>
      <w:marBottom w:val="0"/>
      <w:divBdr>
        <w:top w:val="none" w:sz="0" w:space="0" w:color="auto"/>
        <w:left w:val="none" w:sz="0" w:space="0" w:color="auto"/>
        <w:bottom w:val="none" w:sz="0" w:space="0" w:color="auto"/>
        <w:right w:val="none" w:sz="0" w:space="0" w:color="auto"/>
      </w:divBdr>
    </w:div>
    <w:div w:id="207003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5AIRPNAIUNRU-726056734-3946</_dlc_DocId>
    <_dlc_DocIdUrl xmlns="71c5aaf6-e6ce-465b-b873-5148d2a4c105">
      <Url>https://nokia.sharepoint.com/sites/c5g/projects/aidc/_layouts/15/DocIdRedir.aspx?ID=5AIRPNAIUNRU-726056734-3946</Url>
      <Description>5AIRPNAIUNRU-726056734-3946</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4.xml><?xml version="1.0" encoding="utf-8"?>
<ds:datastoreItem xmlns:ds="http://schemas.openxmlformats.org/officeDocument/2006/customXml" ds:itemID="{D5DEF58D-78CB-47FA-8DFC-C8685EAF6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1202</TotalTime>
  <Pages>4</Pages>
  <Words>2307</Words>
  <Characters>12273</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14551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292</cp:revision>
  <dcterms:created xsi:type="dcterms:W3CDTF">2023-03-23T01:16:00Z</dcterms:created>
  <dcterms:modified xsi:type="dcterms:W3CDTF">2023-04-06T23:51:00Z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ac87b0c9-b5dd-46d1-992d-ac370c8d10fe</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